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E0" w:rsidRPr="00D27C6F" w:rsidRDefault="00792571" w:rsidP="00F13CE0">
      <w:pPr>
        <w:jc w:val="righ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Процедура 1979</w:t>
      </w:r>
    </w:p>
    <w:p w:rsidR="00792571" w:rsidRPr="00792571" w:rsidRDefault="00792571" w:rsidP="00792571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val="en-US" w:eastAsia="bg-BG"/>
        </w:rPr>
      </w:pPr>
      <w:r w:rsidRPr="00792571">
        <w:rPr>
          <w:rFonts w:ascii="Verdana" w:eastAsia="Times New Roman" w:hAnsi="Verdana" w:cs="Times New Roman"/>
          <w:i/>
          <w:sz w:val="20"/>
          <w:szCs w:val="20"/>
          <w:lang w:eastAsia="bg-BG"/>
        </w:rPr>
        <w:t>Издаване на удостоверение за наличие или липса на претенции за възстановяване на собствеността</w:t>
      </w:r>
      <w:r w:rsidRPr="00792571">
        <w:rPr>
          <w:rFonts w:ascii="Verdana" w:eastAsia="Times New Roman" w:hAnsi="Verdana" w:cs="Times New Roman"/>
          <w:i/>
          <w:sz w:val="20"/>
          <w:szCs w:val="20"/>
          <w:lang w:val="en-US" w:eastAsia="bg-BG"/>
        </w:rPr>
        <w:t xml:space="preserve"> </w:t>
      </w:r>
    </w:p>
    <w:p w:rsidR="00F13CE0" w:rsidRPr="00411923" w:rsidRDefault="00F13CE0" w:rsidP="00411923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F13CE0" w:rsidRPr="00FC140A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color w:val="000000"/>
          <w:sz w:val="20"/>
          <w:szCs w:val="20"/>
        </w:rPr>
      </w:pPr>
      <w:r w:rsidRPr="00FC140A">
        <w:rPr>
          <w:rFonts w:ascii="Verdana" w:hAnsi="Verdana"/>
          <w:sz w:val="20"/>
          <w:szCs w:val="20"/>
        </w:rPr>
        <w:t xml:space="preserve">На основание </w:t>
      </w:r>
      <w:r w:rsidR="00FC140A" w:rsidRPr="00FC140A">
        <w:rPr>
          <w:rFonts w:ascii="Verdana" w:hAnsi="Verdana"/>
          <w:color w:val="000000"/>
          <w:sz w:val="20"/>
          <w:szCs w:val="20"/>
          <w:lang w:val="x-none"/>
        </w:rPr>
        <w:t>чл. 77 и чл. 82а от Закона за държавната собственост</w:t>
      </w:r>
      <w:r w:rsidR="00FC140A" w:rsidRPr="00FC140A">
        <w:rPr>
          <w:rFonts w:ascii="Verdana" w:hAnsi="Verdana"/>
          <w:color w:val="000000"/>
          <w:sz w:val="20"/>
          <w:szCs w:val="20"/>
        </w:rPr>
        <w:t>.</w:t>
      </w:r>
    </w:p>
    <w:p w:rsidR="00FC140A" w:rsidRPr="00FC140A" w:rsidRDefault="00FC140A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DD3BD5" w:rsidRDefault="00DD3BD5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D3BD5">
        <w:rPr>
          <w:rFonts w:ascii="Verdana" w:hAnsi="Verdana"/>
          <w:b/>
          <w:sz w:val="20"/>
          <w:szCs w:val="20"/>
        </w:rPr>
        <w:t>Пряк изпълнител:</w:t>
      </w:r>
      <w:r>
        <w:rPr>
          <w:rFonts w:ascii="Verdana" w:hAnsi="Verdana"/>
          <w:sz w:val="20"/>
          <w:szCs w:val="20"/>
        </w:rPr>
        <w:t xml:space="preserve"> Областния управител на област Търговище е органът, който предоставя административната услуга/издава индивидуалния административен акт.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6" w:history="1">
        <w:r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  <w:r w:rsidRPr="00D27C6F">
        <w:rPr>
          <w:rFonts w:ascii="Verdana" w:hAnsi="Verdana"/>
          <w:sz w:val="20"/>
          <w:szCs w:val="20"/>
        </w:rPr>
        <w:t>;</w:t>
      </w:r>
    </w:p>
    <w:p w:rsidR="00F13CE0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4320FF" w:rsidRPr="00D27C6F" w:rsidRDefault="004320F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Осигурен е достъп за хора с увреждания.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D27C6F">
        <w:rPr>
          <w:rFonts w:ascii="Verdana" w:hAnsi="Verdana"/>
          <w:b/>
          <w:sz w:val="20"/>
          <w:szCs w:val="20"/>
        </w:rPr>
        <w:t xml:space="preserve">Процедура: </w:t>
      </w:r>
    </w:p>
    <w:p w:rsidR="00F13CE0" w:rsidRPr="00406EC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406ECF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406ECF">
        <w:rPr>
          <w:rFonts w:ascii="Verdana" w:hAnsi="Verdana"/>
          <w:color w:val="000000"/>
          <w:sz w:val="20"/>
          <w:szCs w:val="20"/>
          <w:lang w:eastAsia="bg-BG"/>
        </w:rPr>
        <w:t xml:space="preserve"> </w:t>
      </w:r>
      <w:r w:rsidRPr="00406ECF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DD3BD5" w:rsidRPr="00406ECF" w:rsidRDefault="00F13CE0" w:rsidP="00DD3BD5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406ECF"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документи:</w:t>
      </w:r>
    </w:p>
    <w:p w:rsidR="00180005" w:rsidRPr="00406ECF" w:rsidRDefault="00180005" w:rsidP="00DD3BD5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406ECF">
        <w:rPr>
          <w:rFonts w:ascii="Verdana" w:eastAsia="Times New Roman" w:hAnsi="Verdana" w:cs="Times New Roman"/>
          <w:sz w:val="20"/>
          <w:szCs w:val="20"/>
          <w:lang w:eastAsia="bg-BG"/>
        </w:rPr>
        <w:t>1.</w:t>
      </w:r>
      <w:r w:rsidR="00F924D7" w:rsidRPr="00406EC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406EC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Заявление; </w:t>
      </w:r>
    </w:p>
    <w:p w:rsidR="00FC140A" w:rsidRPr="00406ECF" w:rsidRDefault="00180005" w:rsidP="00FC140A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color w:val="000000"/>
          <w:sz w:val="20"/>
          <w:szCs w:val="20"/>
        </w:rPr>
      </w:pPr>
      <w:r w:rsidRPr="00406ECF">
        <w:rPr>
          <w:rFonts w:ascii="Verdana" w:hAnsi="Verdana"/>
          <w:color w:val="000000"/>
          <w:sz w:val="20"/>
          <w:szCs w:val="20"/>
        </w:rPr>
        <w:t>2. Документ за платена такса, освен ако плащането н</w:t>
      </w:r>
      <w:r w:rsidR="00FC140A" w:rsidRPr="00406ECF">
        <w:rPr>
          <w:rFonts w:ascii="Verdana" w:hAnsi="Verdana"/>
          <w:color w:val="000000"/>
          <w:sz w:val="20"/>
          <w:szCs w:val="20"/>
        </w:rPr>
        <w:t>е е направено по електронен път;</w:t>
      </w:r>
    </w:p>
    <w:p w:rsidR="00FC140A" w:rsidRPr="00406ECF" w:rsidRDefault="00FC140A" w:rsidP="00FC140A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color w:val="000000"/>
          <w:sz w:val="20"/>
          <w:szCs w:val="20"/>
        </w:rPr>
      </w:pPr>
      <w:r w:rsidRPr="00406ECF">
        <w:rPr>
          <w:rFonts w:ascii="Verdana" w:hAnsi="Verdana"/>
          <w:color w:val="000000"/>
          <w:sz w:val="20"/>
          <w:szCs w:val="20"/>
        </w:rPr>
        <w:t xml:space="preserve">3. </w:t>
      </w:r>
      <w:r w:rsidRPr="00FC140A">
        <w:rPr>
          <w:rFonts w:ascii="Verdana" w:eastAsia="Times New Roman" w:hAnsi="Verdana" w:cs="Times New Roman"/>
          <w:sz w:val="20"/>
          <w:szCs w:val="20"/>
          <w:lang w:eastAsia="bg-BG"/>
        </w:rPr>
        <w:t>Удостоверение за идентичност на имота от съответната община по всички предходни планове;</w:t>
      </w:r>
    </w:p>
    <w:p w:rsidR="00FC140A" w:rsidRPr="00FC140A" w:rsidRDefault="00FC140A" w:rsidP="00FC140A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color w:val="000000"/>
          <w:sz w:val="20"/>
          <w:szCs w:val="20"/>
        </w:rPr>
      </w:pPr>
      <w:r w:rsidRPr="00406ECF">
        <w:rPr>
          <w:rFonts w:ascii="Verdana" w:hAnsi="Verdana"/>
          <w:color w:val="000000"/>
          <w:sz w:val="20"/>
          <w:szCs w:val="20"/>
        </w:rPr>
        <w:t xml:space="preserve">4. </w:t>
      </w:r>
      <w:r w:rsidRPr="00FC140A">
        <w:rPr>
          <w:rFonts w:ascii="Verdana" w:eastAsia="Times New Roman" w:hAnsi="Verdana" w:cs="Times New Roman"/>
          <w:sz w:val="20"/>
          <w:szCs w:val="20"/>
          <w:lang w:eastAsia="bg-BG"/>
        </w:rPr>
        <w:t>Актуална скица на имота, когато за съответната тер</w:t>
      </w:r>
      <w:r w:rsidRPr="00406ECF">
        <w:rPr>
          <w:rFonts w:ascii="Verdana" w:eastAsia="Times New Roman" w:hAnsi="Verdana" w:cs="Times New Roman"/>
          <w:sz w:val="20"/>
          <w:szCs w:val="20"/>
          <w:lang w:eastAsia="bg-BG"/>
        </w:rPr>
        <w:t>итория липсва кадастрална карта.</w:t>
      </w:r>
    </w:p>
    <w:p w:rsidR="00F13CE0" w:rsidRPr="00180005" w:rsidRDefault="00180005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180005">
        <w:rPr>
          <w:rFonts w:ascii="Verdana" w:eastAsia="Times New Roman" w:hAnsi="Verdana" w:cs="Times New Roman"/>
          <w:b/>
          <w:sz w:val="20"/>
          <w:szCs w:val="20"/>
          <w:lang w:eastAsia="bg-BG"/>
        </w:rPr>
        <w:t>Срок на изпълнение:</w:t>
      </w:r>
      <w:r w:rsidRPr="00180005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180005">
        <w:rPr>
          <w:rFonts w:ascii="Verdana" w:hAnsi="Verdana"/>
          <w:sz w:val="20"/>
          <w:szCs w:val="20"/>
        </w:rPr>
        <w:t xml:space="preserve">обикновена услуга – 7 работни дни; бърза услуга – до 3 работни дни. </w:t>
      </w:r>
    </w:p>
    <w:p w:rsidR="00180005" w:rsidRPr="00D27C6F" w:rsidRDefault="00180005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C53A9F" w:rsidRDefault="00581F21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7" w:history="1">
        <w:r w:rsidR="00F13CE0" w:rsidRPr="00D27C6F">
          <w:rPr>
            <w:rStyle w:val="a3"/>
            <w:rFonts w:ascii="Verdana" w:hAnsi="Verdana"/>
            <w:sz w:val="20"/>
            <w:szCs w:val="20"/>
            <w:lang w:val="en-US"/>
          </w:rPr>
          <w:t>http://www.tg.government.bg;</w:t>
        </w:r>
      </w:hyperlink>
      <w:r w:rsidR="00F13CE0" w:rsidRPr="00D27C6F">
        <w:rPr>
          <w:rFonts w:ascii="Verdana" w:hAnsi="Verdana"/>
          <w:sz w:val="20"/>
          <w:szCs w:val="20"/>
          <w:lang w:val="en-US"/>
        </w:rPr>
        <w:t xml:space="preserve"> </w:t>
      </w:r>
    </w:p>
    <w:p w:rsidR="00C53A9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секция Административно обслужване;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подсекция Административни услуги</w:t>
      </w:r>
      <w:r w:rsidR="00C53A9F">
        <w:rPr>
          <w:rFonts w:ascii="Verdana" w:hAnsi="Verdana"/>
          <w:sz w:val="20"/>
          <w:szCs w:val="20"/>
        </w:rPr>
        <w:t xml:space="preserve">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F13CE0">
        <w:rPr>
          <w:rFonts w:ascii="Verdana" w:hAnsi="Verdana"/>
          <w:sz w:val="20"/>
          <w:szCs w:val="20"/>
        </w:rPr>
        <w:t>Със заявление в центъра за административно обслужване;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F13CE0">
        <w:rPr>
          <w:rFonts w:ascii="Verdana" w:hAnsi="Verdana"/>
          <w:sz w:val="20"/>
          <w:szCs w:val="20"/>
        </w:rPr>
        <w:t xml:space="preserve">Със </w:t>
      </w:r>
      <w:r>
        <w:rPr>
          <w:rFonts w:ascii="Verdana" w:hAnsi="Verdana"/>
          <w:sz w:val="20"/>
          <w:szCs w:val="20"/>
        </w:rPr>
        <w:t>заявление по пощата/ли</w:t>
      </w:r>
      <w:r w:rsidR="00F13CE0" w:rsidRPr="00D27C6F">
        <w:rPr>
          <w:rFonts w:ascii="Verdana" w:hAnsi="Verdana"/>
          <w:sz w:val="20"/>
          <w:szCs w:val="20"/>
        </w:rPr>
        <w:t>цензиран пощенски оператор</w:t>
      </w:r>
      <w:r w:rsidR="00F13CE0" w:rsidRPr="00D27C6F">
        <w:rPr>
          <w:rFonts w:ascii="Verdana" w:hAnsi="Verdana"/>
          <w:sz w:val="20"/>
          <w:szCs w:val="20"/>
          <w:lang w:val="en-US"/>
        </w:rPr>
        <w:t xml:space="preserve">; </w:t>
      </w:r>
    </w:p>
    <w:p w:rsidR="00C53A9F" w:rsidRPr="00581F21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Устно, в център</w:t>
      </w:r>
      <w:r w:rsidR="00581F21">
        <w:rPr>
          <w:rFonts w:ascii="Verdana" w:hAnsi="Verdana"/>
          <w:sz w:val="20"/>
          <w:szCs w:val="20"/>
        </w:rPr>
        <w:t>а за административно обслужване.</w:t>
      </w:r>
    </w:p>
    <w:p w:rsidR="00C53A9F" w:rsidRPr="00C53A9F" w:rsidRDefault="00C53A9F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C53A9F">
        <w:rPr>
          <w:rFonts w:ascii="Verdana" w:hAnsi="Verdana"/>
          <w:b/>
          <w:sz w:val="20"/>
          <w:szCs w:val="20"/>
        </w:rPr>
        <w:t>По електронен път: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- Със заявление</w:t>
      </w:r>
      <w:r w:rsidR="00F52C0C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F52C0C">
        <w:rPr>
          <w:rFonts w:ascii="Verdana" w:hAnsi="Verdana"/>
          <w:sz w:val="20"/>
          <w:szCs w:val="20"/>
        </w:rPr>
        <w:t xml:space="preserve">подписано с КЕП, </w:t>
      </w:r>
      <w:r w:rsidR="00581F21">
        <w:rPr>
          <w:rFonts w:ascii="Verdana" w:hAnsi="Verdana"/>
          <w:sz w:val="20"/>
          <w:szCs w:val="20"/>
        </w:rPr>
        <w:t xml:space="preserve">по електронна поща: </w:t>
      </w:r>
      <w:hyperlink r:id="rId8" w:history="1">
        <w:r w:rsidR="00581F21" w:rsidRPr="00581F21">
          <w:rPr>
            <w:rFonts w:ascii="Verdana" w:hAnsi="Verdana" w:cs="Times New Roman"/>
            <w:color w:val="0000FF"/>
            <w:sz w:val="20"/>
            <w:szCs w:val="20"/>
            <w:u w:val="single"/>
          </w:rPr>
          <w:t>oblast@tg.government.bg</w:t>
        </w:r>
      </w:hyperlink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електронен обмен на съобщения;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Чрез Единен портал за достъп до електронни административни услуги.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 </w:t>
      </w: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8. Информация за предоставяне на услугата по електронен път: </w:t>
      </w:r>
    </w:p>
    <w:p w:rsidR="00F924D7" w:rsidRPr="00F924D7" w:rsidRDefault="00F13CE0" w:rsidP="00F924D7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а) н</w:t>
      </w:r>
      <w:r w:rsidR="00DD3BD5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иво на предоставяне на услугата</w:t>
      </w:r>
      <w:r w:rsidR="00DD3BD5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</w:t>
      </w:r>
      <w:r w:rsidR="00F924D7">
        <w:rPr>
          <w:rFonts w:ascii="Verdana" w:eastAsia="Times New Roman" w:hAnsi="Verdana" w:cs="Times New Roman"/>
          <w:b/>
          <w:sz w:val="20"/>
          <w:szCs w:val="20"/>
          <w:lang w:eastAsia="bg-BG"/>
        </w:rPr>
        <w:t>Ниво ІV</w:t>
      </w:r>
      <w:r w:rsidR="00DD3BD5" w:rsidRPr="00516219">
        <w:rPr>
          <w:rFonts w:ascii="Verdana" w:eastAsia="Times New Roman" w:hAnsi="Verdana" w:cs="Times New Roman"/>
          <w:b/>
          <w:sz w:val="20"/>
          <w:szCs w:val="20"/>
          <w:lang w:eastAsia="bg-BG"/>
        </w:rPr>
        <w:t>:</w:t>
      </w:r>
      <w:r w:rsidR="00DD3BD5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F924D7" w:rsidRPr="00F924D7">
        <w:rPr>
          <w:rFonts w:ascii="Verdana" w:eastAsia="Times New Roman" w:hAnsi="Verdana" w:cs="Times New Roman"/>
          <w:sz w:val="20"/>
          <w:szCs w:val="20"/>
          <w:lang w:eastAsia="bg-BG"/>
        </w:rPr>
        <w:t>И</w:t>
      </w:r>
      <w:proofErr w:type="spellStart"/>
      <w:r w:rsidR="00F924D7">
        <w:rPr>
          <w:rFonts w:ascii="Verdana" w:hAnsi="Verdana"/>
          <w:sz w:val="20"/>
          <w:szCs w:val="20"/>
          <w:lang w:val="ru-RU"/>
        </w:rPr>
        <w:t>звършване</w:t>
      </w:r>
      <w:proofErr w:type="spellEnd"/>
      <w:r w:rsidR="00F924D7">
        <w:rPr>
          <w:rFonts w:ascii="Verdana" w:hAnsi="Verdana"/>
          <w:sz w:val="20"/>
          <w:szCs w:val="20"/>
          <w:lang w:val="ru-RU"/>
        </w:rPr>
        <w:t xml:space="preserve"> на услуги -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заявяване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на услуги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изцяло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по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електронен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път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включително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електронно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подаване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данни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и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документи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електронна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обработка на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формуляри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и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електронна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идентификация на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потребителите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освен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ако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със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закон се допуска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предоставяне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електронна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административна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услуга без идентификация, за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които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е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осигурена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възможност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за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електронно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връчване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и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електронно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плащане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ако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за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получаването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електронна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административна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услуга се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дължат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такси.</w:t>
      </w:r>
    </w:p>
    <w:p w:rsidR="00F13CE0" w:rsidRPr="00406ECF" w:rsidRDefault="00F13CE0" w:rsidP="00790C62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б) интернет адрес, на който се намира 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формулярът за нейното заявяване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hyperlink r:id="rId9" w:history="1">
        <w:r w:rsidR="00406ECF" w:rsidRPr="00A74415">
          <w:rPr>
            <w:rStyle w:val="a3"/>
            <w:rFonts w:ascii="Verdana" w:hAnsi="Verdana"/>
            <w:sz w:val="20"/>
            <w:szCs w:val="20"/>
            <w:lang w:val="en-US"/>
          </w:rPr>
          <w:t>http://www.tg.government.bg</w:t>
        </w:r>
      </w:hyperlink>
      <w:r w:rsidR="00406ECF">
        <w:rPr>
          <w:rFonts w:ascii="Verdana" w:hAnsi="Verdana" w:cs="Times New Roman"/>
          <w:sz w:val="20"/>
          <w:szCs w:val="20"/>
        </w:rPr>
        <w:t xml:space="preserve"> </w:t>
      </w:r>
    </w:p>
    <w:p w:rsidR="00F13CE0" w:rsidRPr="00790C62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нет адрес за служебно заявяване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>:</w:t>
      </w:r>
      <w:r w:rsidR="001F1F28" w:rsidRPr="00516219">
        <w:rPr>
          <w:rFonts w:ascii="Verdana" w:hAnsi="Verdana"/>
          <w:sz w:val="20"/>
          <w:szCs w:val="20"/>
        </w:rPr>
        <w:t xml:space="preserve"> </w:t>
      </w:r>
      <w:r w:rsidR="00790C62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790C62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</w:t>
      </w:r>
      <w:r w:rsidR="00790C62">
        <w:rPr>
          <w:rFonts w:ascii="Verdana" w:eastAsia="Times New Roman" w:hAnsi="Verdana" w:cs="Times New Roman"/>
          <w:sz w:val="20"/>
          <w:szCs w:val="20"/>
          <w:lang w:val="x-none" w:eastAsia="bg-BG"/>
        </w:rPr>
        <w:t>те услуги, от които е съставена</w:t>
      </w:r>
      <w:r w:rsidR="00790C62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1F1F28" w:rsidRPr="0051621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д) средствата за електронна идентификация и нивото им на осигуреност – в случаите, когато идентификация се изисква при заявяване, заплащане и 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получаване на електронна услуга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1F1F28" w:rsidRPr="00516219">
        <w:rPr>
          <w:rFonts w:ascii="Verdana" w:hAnsi="Verdana"/>
          <w:sz w:val="20"/>
          <w:szCs w:val="20"/>
        </w:rPr>
        <w:t xml:space="preserve">Възможност на гражданите и организациите да се идентифицират и </w:t>
      </w:r>
      <w:proofErr w:type="spellStart"/>
      <w:r w:rsidR="001F1F28" w:rsidRPr="00516219">
        <w:rPr>
          <w:rFonts w:ascii="Verdana" w:hAnsi="Verdana"/>
          <w:sz w:val="20"/>
          <w:szCs w:val="20"/>
        </w:rPr>
        <w:t>автентикират</w:t>
      </w:r>
      <w:proofErr w:type="spellEnd"/>
      <w:r w:rsidR="001F1F28" w:rsidRPr="00516219">
        <w:rPr>
          <w:rFonts w:ascii="Verdana" w:hAnsi="Verdana"/>
          <w:sz w:val="20"/>
          <w:szCs w:val="20"/>
        </w:rPr>
        <w:t xml:space="preserve"> посредством квалифициран е-подпис и ПИК на НОИ.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D3BD5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</w:t>
      </w:r>
      <w:r w:rsidR="00DD3BD5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дивидуалния административен акт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DD3BD5" w:rsidRPr="00DD3BD5">
        <w:rPr>
          <w:rFonts w:ascii="Verdana" w:eastAsia="Times New Roman" w:hAnsi="Verdana" w:cs="Times New Roman"/>
          <w:sz w:val="20"/>
          <w:szCs w:val="20"/>
          <w:lang w:eastAsia="bg-BG"/>
        </w:rPr>
        <w:t>безсрочно.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F13CE0" w:rsidRDefault="00662B46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22.50</w:t>
      </w:r>
      <w:r w:rsidR="000A0B67">
        <w:rPr>
          <w:rFonts w:ascii="Verdana" w:hAnsi="Verdana"/>
          <w:sz w:val="20"/>
          <w:szCs w:val="20"/>
        </w:rPr>
        <w:t xml:space="preserve"> лв. – за бърза услуга до 3 работни дни</w:t>
      </w:r>
    </w:p>
    <w:p w:rsidR="000A0B67" w:rsidRDefault="00662B46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15.00</w:t>
      </w:r>
      <w:r w:rsidR="000A0B67">
        <w:rPr>
          <w:rFonts w:ascii="Verdana" w:hAnsi="Verdana"/>
          <w:sz w:val="20"/>
          <w:szCs w:val="20"/>
        </w:rPr>
        <w:t xml:space="preserve"> лв. – за обикновена услуга за 7 работни дни</w:t>
      </w:r>
    </w:p>
    <w:p w:rsidR="000A0B67" w:rsidRDefault="008B53C8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Чл. 2</w:t>
      </w:r>
      <w:r w:rsidR="000A0B67">
        <w:rPr>
          <w:rFonts w:ascii="Verdana" w:hAnsi="Verdana"/>
          <w:sz w:val="20"/>
          <w:szCs w:val="20"/>
        </w:rPr>
        <w:t xml:space="preserve"> от Тарифа за таксите, които се събират по Закона за държавната собственост.</w:t>
      </w:r>
    </w:p>
    <w:p w:rsidR="000A0B67" w:rsidRDefault="000A0B67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Дължимата такса се заплаща в касата на Областна администрация – област Търговище, с банкова карта чрез реален ПОС терминал или по</w:t>
      </w:r>
      <w:r w:rsidR="001E1A1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банков път на сметка:</w:t>
      </w:r>
    </w:p>
    <w:p w:rsidR="0082159C" w:rsidRPr="001E1A12" w:rsidRDefault="001E1A12" w:rsidP="0082159C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Style w:val="a4"/>
          <w:rFonts w:ascii="Verdana" w:hAnsi="Verdana"/>
          <w:b w:val="0"/>
          <w:sz w:val="20"/>
          <w:szCs w:val="20"/>
        </w:rPr>
      </w:pPr>
      <w:r w:rsidRPr="0082159C">
        <w:rPr>
          <w:rFonts w:ascii="Verdana" w:hAnsi="Verdana"/>
          <w:sz w:val="20"/>
          <w:szCs w:val="20"/>
        </w:rPr>
        <w:t xml:space="preserve">Транзитна сметка – BG26 FINV 9150 3117 0928 15 </w:t>
      </w:r>
      <w:r w:rsidR="0082159C" w:rsidRPr="001E1A12">
        <w:rPr>
          <w:rStyle w:val="a4"/>
          <w:rFonts w:ascii="Verdana" w:hAnsi="Verdana"/>
          <w:b w:val="0"/>
          <w:sz w:val="20"/>
          <w:szCs w:val="20"/>
        </w:rPr>
        <w:t>пр</w:t>
      </w:r>
      <w:r>
        <w:rPr>
          <w:rStyle w:val="a4"/>
          <w:rFonts w:ascii="Verdana" w:hAnsi="Verdana"/>
          <w:b w:val="0"/>
          <w:sz w:val="20"/>
          <w:szCs w:val="20"/>
        </w:rPr>
        <w:t xml:space="preserve">и банка ПИБ АД – клон Търговище. </w:t>
      </w:r>
    </w:p>
    <w:p w:rsidR="0082159C" w:rsidRPr="00D27C6F" w:rsidRDefault="0082159C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D3BD5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11. Орган, осъществяващ контрол върху дейността на органа</w:t>
      </w:r>
      <w:r w:rsidR="00DD3BD5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 по предоставянето на услугата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DD3BD5" w:rsidRPr="00DD3BD5">
        <w:rPr>
          <w:rFonts w:ascii="Verdana" w:eastAsia="Times New Roman" w:hAnsi="Verdana" w:cs="Times New Roman"/>
          <w:sz w:val="20"/>
          <w:szCs w:val="20"/>
          <w:lang w:eastAsia="bg-BG"/>
        </w:rPr>
        <w:t>няма.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F13CE0" w:rsidRPr="00DD3BD5" w:rsidRDefault="00DD3BD5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D3BD5">
        <w:rPr>
          <w:rFonts w:ascii="Verdana" w:eastAsia="Times New Roman" w:hAnsi="Verdana" w:cs="Times New Roman"/>
          <w:sz w:val="20"/>
          <w:szCs w:val="20"/>
          <w:lang w:eastAsia="bg-BG"/>
        </w:rPr>
        <w:t>Отказът да се извърши административната услуга може да се обжалва пред Административен съд – Търговище в 14-дневен срок.</w:t>
      </w:r>
    </w:p>
    <w:p w:rsidR="00DD3BD5" w:rsidRPr="00D27C6F" w:rsidRDefault="00DD3BD5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Default="00581F21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10" w:history="1">
        <w:r w:rsidR="00F13CE0"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DD3BD5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- </w:t>
      </w:r>
      <w:r w:rsidR="00F13CE0" w:rsidRPr="00D27C6F">
        <w:rPr>
          <w:rFonts w:ascii="Verdana" w:eastAsia="Calibri" w:hAnsi="Verdana" w:cs="Times New Roman"/>
          <w:sz w:val="20"/>
          <w:szCs w:val="20"/>
        </w:rPr>
        <w:t>Лично в Ц</w:t>
      </w:r>
      <w:r w:rsidR="00F13CE0" w:rsidRPr="005F10DB">
        <w:rPr>
          <w:rFonts w:ascii="Verdana" w:eastAsia="Calibri" w:hAnsi="Verdana" w:cs="Times New Roman"/>
          <w:sz w:val="20"/>
          <w:szCs w:val="20"/>
        </w:rPr>
        <w:t>АО на Областна администрация;</w:t>
      </w:r>
      <w:r w:rsidR="00F13CE0" w:rsidRPr="00D27C6F"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DD3BD5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- По пощата/ч</w:t>
      </w:r>
      <w:r w:rsidR="00F13CE0" w:rsidRPr="005F10DB">
        <w:rPr>
          <w:rFonts w:ascii="Verdana" w:eastAsia="Calibri" w:hAnsi="Verdana" w:cs="Times New Roman"/>
          <w:sz w:val="20"/>
          <w:szCs w:val="20"/>
        </w:rPr>
        <w:t xml:space="preserve">рез лицензиран </w:t>
      </w:r>
      <w:r>
        <w:rPr>
          <w:rFonts w:ascii="Verdana" w:eastAsia="Calibri" w:hAnsi="Verdana" w:cs="Times New Roman"/>
          <w:sz w:val="20"/>
          <w:szCs w:val="20"/>
        </w:rPr>
        <w:t>пощенски оператор на адрес, посочен от заявителя, като заявителят декларира, че пощенските разходи са за негова сметка, платими при получаване на документа;</w:t>
      </w:r>
    </w:p>
    <w:p w:rsidR="00F13CE0" w:rsidRPr="005F10DB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lastRenderedPageBreak/>
        <w:t xml:space="preserve">- По електронен път </w:t>
      </w:r>
      <w:r w:rsidR="00F13CE0" w:rsidRPr="005F10DB">
        <w:rPr>
          <w:rFonts w:ascii="Verdana" w:eastAsia="Calibri" w:hAnsi="Verdana" w:cs="Times New Roman"/>
          <w:sz w:val="20"/>
          <w:szCs w:val="20"/>
        </w:rPr>
        <w:t>на електронна</w:t>
      </w:r>
      <w:r>
        <w:rPr>
          <w:rFonts w:ascii="Verdana" w:eastAsia="Calibri" w:hAnsi="Verdana" w:cs="Times New Roman"/>
          <w:sz w:val="20"/>
          <w:szCs w:val="20"/>
        </w:rPr>
        <w:t xml:space="preserve"> поща, посочена от заявителя.</w:t>
      </w:r>
    </w:p>
    <w:p w:rsidR="00DD3BD5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DD3BD5" w:rsidRDefault="00581F21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В</w:t>
      </w:r>
      <w:bookmarkStart w:id="0" w:name="_GoBack"/>
      <w:bookmarkEnd w:id="0"/>
      <w:r w:rsidR="00DD3BD5">
        <w:rPr>
          <w:rFonts w:ascii="Verdana" w:hAnsi="Verdana"/>
          <w:sz w:val="20"/>
          <w:szCs w:val="20"/>
        </w:rPr>
        <w:t xml:space="preserve"> Системата за електронен обмен на съобщения.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и: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Държавна собственост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14 дни пред Административен съд </w:t>
      </w:r>
      <w:r w:rsidR="00DD3BD5">
        <w:rPr>
          <w:rFonts w:ascii="Verdana" w:eastAsia="Times New Roman" w:hAnsi="Verdana" w:cs="Times New Roman"/>
          <w:sz w:val="20"/>
          <w:szCs w:val="20"/>
          <w:lang w:eastAsia="bg-BG"/>
        </w:rPr>
        <w:t>- Търговище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</w:p>
    <w:p w:rsidR="001F2F92" w:rsidRDefault="00581F21" w:rsidP="0002414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Style w:val="a3"/>
          <w:rFonts w:ascii="Verdana" w:hAnsi="Verdana" w:cstheme="minorBidi"/>
          <w:sz w:val="20"/>
          <w:szCs w:val="20"/>
        </w:rPr>
      </w:pPr>
      <w:hyperlink r:id="rId11" w:history="1">
        <w:r w:rsidR="00F13CE0"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0859F2" w:rsidRDefault="000859F2" w:rsidP="0002414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Style w:val="a3"/>
          <w:rFonts w:ascii="Verdana" w:hAnsi="Verdana" w:cstheme="minorBidi"/>
          <w:sz w:val="20"/>
          <w:szCs w:val="20"/>
        </w:rPr>
      </w:pPr>
    </w:p>
    <w:p w:rsidR="000859F2" w:rsidRPr="00024144" w:rsidRDefault="000859F2" w:rsidP="0002414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sectPr w:rsidR="000859F2" w:rsidRPr="00024144" w:rsidSect="00516219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62BA1"/>
    <w:multiLevelType w:val="hybridMultilevel"/>
    <w:tmpl w:val="FF24CA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142F1"/>
    <w:multiLevelType w:val="hybridMultilevel"/>
    <w:tmpl w:val="9F3C7064"/>
    <w:lvl w:ilvl="0" w:tplc="40D45C6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C2"/>
    <w:rsid w:val="00024144"/>
    <w:rsid w:val="000643C7"/>
    <w:rsid w:val="000859F2"/>
    <w:rsid w:val="000A0B67"/>
    <w:rsid w:val="00180005"/>
    <w:rsid w:val="001E1A12"/>
    <w:rsid w:val="001F1F28"/>
    <w:rsid w:val="001F2F92"/>
    <w:rsid w:val="00406ECF"/>
    <w:rsid w:val="00411923"/>
    <w:rsid w:val="004263C2"/>
    <w:rsid w:val="004320FF"/>
    <w:rsid w:val="00516219"/>
    <w:rsid w:val="00563E8E"/>
    <w:rsid w:val="00581F21"/>
    <w:rsid w:val="00662B46"/>
    <w:rsid w:val="00790C62"/>
    <w:rsid w:val="00792571"/>
    <w:rsid w:val="0082159C"/>
    <w:rsid w:val="008B53C8"/>
    <w:rsid w:val="00C53A9F"/>
    <w:rsid w:val="00C96B3B"/>
    <w:rsid w:val="00D76CCF"/>
    <w:rsid w:val="00DD3BD5"/>
    <w:rsid w:val="00F05918"/>
    <w:rsid w:val="00F13CE0"/>
    <w:rsid w:val="00F52C0C"/>
    <w:rsid w:val="00F924D7"/>
    <w:rsid w:val="00FC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8215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8215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9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iisda.government.bg/adm_services/service_sample_file/44301_3711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last@tg.government.bg" TargetMode="External"/><Relationship Id="rId11" Type="http://schemas.openxmlformats.org/officeDocument/2006/relationships/hyperlink" Target="mailto:oblast@tg.government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blast@tg.government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g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32</cp:revision>
  <cp:lastPrinted>2020-08-03T11:44:00Z</cp:lastPrinted>
  <dcterms:created xsi:type="dcterms:W3CDTF">2020-08-03T10:48:00Z</dcterms:created>
  <dcterms:modified xsi:type="dcterms:W3CDTF">2020-08-19T06:11:00Z</dcterms:modified>
</cp:coreProperties>
</file>