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562E2F" w:rsidRDefault="00F37097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562E2F">
        <w:rPr>
          <w:rFonts w:ascii="Verdana" w:hAnsi="Verdana" w:cs="Arial"/>
          <w:b/>
          <w:sz w:val="20"/>
          <w:szCs w:val="20"/>
        </w:rPr>
        <w:t>Процедура 2</w:t>
      </w:r>
    </w:p>
    <w:p w:rsidR="00F37097" w:rsidRPr="00562E2F" w:rsidRDefault="00F37097" w:rsidP="00F37097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i/>
          <w:sz w:val="20"/>
          <w:szCs w:val="20"/>
          <w:lang w:eastAsia="bg-BG"/>
        </w:rPr>
        <w:t>Предоставяне на достъп до обществена информация</w:t>
      </w:r>
    </w:p>
    <w:p w:rsidR="00F13CE0" w:rsidRPr="00562E2F" w:rsidRDefault="00F13CE0" w:rsidP="00411923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37097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На основание </w:t>
      </w:r>
      <w:r w:rsidR="00C96B3B" w:rsidRPr="00562E2F">
        <w:rPr>
          <w:rFonts w:ascii="Verdana" w:hAnsi="Verdana"/>
          <w:sz w:val="20"/>
          <w:szCs w:val="20"/>
        </w:rPr>
        <w:t xml:space="preserve">чл. </w:t>
      </w:r>
      <w:r w:rsidR="00F37097" w:rsidRPr="00562E2F">
        <w:rPr>
          <w:rFonts w:ascii="Verdana" w:hAnsi="Verdana"/>
          <w:sz w:val="20"/>
          <w:szCs w:val="20"/>
        </w:rPr>
        <w:t>24 от Закон за достъп до обществена информация.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562E2F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b/>
          <w:sz w:val="20"/>
          <w:szCs w:val="20"/>
        </w:rPr>
        <w:t>Пряк изпълнител:</w:t>
      </w:r>
      <w:r w:rsidRPr="00562E2F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562E2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562E2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562E2F">
        <w:rPr>
          <w:rFonts w:ascii="Verdana" w:hAnsi="Verdana"/>
          <w:sz w:val="20"/>
          <w:szCs w:val="20"/>
        </w:rPr>
        <w:t>;</w:t>
      </w:r>
    </w:p>
    <w:p w:rsidR="00F13CE0" w:rsidRPr="00562E2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562E2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2E2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562E2F">
        <w:rPr>
          <w:rFonts w:ascii="Verdana" w:hAnsi="Verdana"/>
          <w:b/>
          <w:sz w:val="20"/>
          <w:szCs w:val="20"/>
        </w:rPr>
        <w:t xml:space="preserve">Процедура: </w:t>
      </w:r>
    </w:p>
    <w:p w:rsidR="00F13CE0" w:rsidRPr="00562E2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562E2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562E2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D3BD5" w:rsidRPr="00562E2F" w:rsidRDefault="00F13CE0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180005" w:rsidRPr="00562E2F" w:rsidRDefault="00180005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="00F924D7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F37097" w:rsidRPr="00562E2F">
        <w:rPr>
          <w:rFonts w:ascii="Verdana" w:eastAsia="Times New Roman" w:hAnsi="Verdana" w:cs="Times New Roman"/>
          <w:sz w:val="20"/>
          <w:szCs w:val="20"/>
          <w:lang w:eastAsia="bg-BG"/>
        </w:rPr>
        <w:t>Заявление, съдържащо данните по чл. 25, ал. 1 от ЗДОИ.</w:t>
      </w:r>
    </w:p>
    <w:p w:rsidR="00180005" w:rsidRPr="00562E2F" w:rsidRDefault="0018000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>Срок на изпълнение: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F37097" w:rsidRPr="00562E2F">
        <w:rPr>
          <w:rFonts w:ascii="Verdana" w:hAnsi="Verdana"/>
          <w:sz w:val="20"/>
          <w:szCs w:val="20"/>
        </w:rPr>
        <w:t>до 14 дни от датата на регистрация на заявлението с възможност за удължаване /когато поисканата информация е в голямо количество; когато исканата информация се отнася до трето лице и е необходимо съгласието му.</w:t>
      </w:r>
    </w:p>
    <w:p w:rsidR="00F37097" w:rsidRPr="00562E2F" w:rsidRDefault="00F3709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562E2F" w:rsidRDefault="00562E2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562E2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562E2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562E2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562E2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562E2F">
        <w:rPr>
          <w:rFonts w:ascii="Verdana" w:hAnsi="Verdana"/>
          <w:sz w:val="20"/>
          <w:szCs w:val="20"/>
        </w:rPr>
        <w:t xml:space="preserve">. 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2E2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</w:t>
      </w:r>
      <w:r w:rsidR="00F13CE0" w:rsidRPr="00562E2F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562E2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</w:t>
      </w:r>
      <w:r w:rsidR="00F13CE0" w:rsidRPr="00562E2F">
        <w:rPr>
          <w:rFonts w:ascii="Verdana" w:hAnsi="Verdana"/>
          <w:sz w:val="20"/>
          <w:szCs w:val="20"/>
        </w:rPr>
        <w:t xml:space="preserve">Със </w:t>
      </w:r>
      <w:r w:rsidRPr="00562E2F">
        <w:rPr>
          <w:rFonts w:ascii="Verdana" w:hAnsi="Verdana"/>
          <w:sz w:val="20"/>
          <w:szCs w:val="20"/>
        </w:rPr>
        <w:t>заявление по пощата/ли</w:t>
      </w:r>
      <w:r w:rsidR="00F13CE0" w:rsidRPr="00562E2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562E2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562E2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FE21CD" w:rsidRPr="00562E2F" w:rsidRDefault="00FE21CD" w:rsidP="00F13CE0">
      <w:pPr>
        <w:spacing w:after="0"/>
        <w:ind w:firstLine="480"/>
        <w:jc w:val="both"/>
        <w:rPr>
          <w:rFonts w:ascii="Verdana" w:hAnsi="Verdana" w:cs="Arial"/>
          <w:sz w:val="20"/>
          <w:szCs w:val="20"/>
        </w:rPr>
      </w:pPr>
      <w:r w:rsidRPr="00562E2F">
        <w:rPr>
          <w:rFonts w:ascii="Verdana" w:hAnsi="Verdana" w:cs="Arial"/>
          <w:sz w:val="20"/>
          <w:szCs w:val="20"/>
        </w:rPr>
        <w:t xml:space="preserve">Заявленията и устните запитвания се приемат в рамките на </w:t>
      </w:r>
      <w:proofErr w:type="spellStart"/>
      <w:r w:rsidRPr="00562E2F">
        <w:rPr>
          <w:rFonts w:ascii="Verdana" w:hAnsi="Verdana" w:cs="Arial"/>
          <w:sz w:val="20"/>
          <w:szCs w:val="20"/>
        </w:rPr>
        <w:t>законоустановеното</w:t>
      </w:r>
      <w:proofErr w:type="spellEnd"/>
      <w:r w:rsidRPr="00562E2F">
        <w:rPr>
          <w:rFonts w:ascii="Verdana" w:hAnsi="Verdana" w:cs="Arial"/>
          <w:sz w:val="20"/>
          <w:szCs w:val="20"/>
        </w:rPr>
        <w:t xml:space="preserve"> за администрацията работно време - от 09:00 ч. до 17:30 ч.</w:t>
      </w:r>
    </w:p>
    <w:p w:rsidR="00FE21CD" w:rsidRPr="00562E2F" w:rsidRDefault="00FE21CD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 w:cs="Arial"/>
          <w:sz w:val="20"/>
          <w:szCs w:val="20"/>
        </w:rPr>
        <w:t>В Областна администрация подадените заявления се завеждат в специален регистър.</w:t>
      </w:r>
    </w:p>
    <w:p w:rsidR="00C53A9F" w:rsidRPr="00562E2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562E2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562E2F" w:rsidRDefault="00FE21CD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Със заявление, подписано с КЕП, </w:t>
      </w:r>
      <w:r w:rsidR="00C53A9F" w:rsidRPr="00562E2F">
        <w:rPr>
          <w:rFonts w:ascii="Verdana" w:hAnsi="Verdana"/>
          <w:sz w:val="20"/>
          <w:szCs w:val="20"/>
        </w:rPr>
        <w:t>по електронна поща;</w:t>
      </w:r>
    </w:p>
    <w:p w:rsidR="00C53A9F" w:rsidRPr="00562E2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562E2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lastRenderedPageBreak/>
        <w:t>- Чрез Системата за сигурно електронно връчване;</w:t>
      </w:r>
    </w:p>
    <w:p w:rsidR="00C53A9F" w:rsidRPr="00562E2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Чрез Единен портал за достъп до еле</w:t>
      </w:r>
      <w:r w:rsidR="000242AA" w:rsidRPr="00562E2F">
        <w:rPr>
          <w:rFonts w:ascii="Verdana" w:hAnsi="Verdana"/>
          <w:sz w:val="20"/>
          <w:szCs w:val="20"/>
        </w:rPr>
        <w:t>ктронни административни услуги;</w:t>
      </w:r>
    </w:p>
    <w:p w:rsidR="000242AA" w:rsidRPr="00562E2F" w:rsidRDefault="000242AA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Чрез Платформата за достъп до обществена информация. </w:t>
      </w:r>
    </w:p>
    <w:p w:rsidR="00F13CE0" w:rsidRPr="00562E2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 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73D99" w:rsidRPr="00562E2F" w:rsidRDefault="00F13CE0" w:rsidP="00F924D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A5342B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DD3BD5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Едностранна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комуникация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- информация за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административни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услуги по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електронен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път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включително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за начини и места за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заявяване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услугите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срокове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и такси и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осигурен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публичен онлайн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достъп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до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шаблони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електронни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D73D99" w:rsidRPr="00562E2F">
        <w:rPr>
          <w:rFonts w:ascii="Verdana" w:hAnsi="Verdana"/>
          <w:sz w:val="20"/>
          <w:szCs w:val="20"/>
          <w:lang w:val="ru-RU"/>
        </w:rPr>
        <w:t>формуляри</w:t>
      </w:r>
      <w:proofErr w:type="spellEnd"/>
      <w:r w:rsidR="00D73D99" w:rsidRPr="00562E2F">
        <w:rPr>
          <w:rFonts w:ascii="Verdana" w:hAnsi="Verdana"/>
          <w:sz w:val="20"/>
          <w:szCs w:val="20"/>
          <w:lang w:val="ru-RU"/>
        </w:rPr>
        <w:t>.</w:t>
      </w:r>
    </w:p>
    <w:p w:rsidR="00F13CE0" w:rsidRPr="00562E2F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562E2F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62E2F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62E2F">
        <w:rPr>
          <w:rFonts w:ascii="Verdana" w:hAnsi="Verdana"/>
          <w:sz w:val="20"/>
          <w:szCs w:val="20"/>
        </w:rPr>
        <w:t xml:space="preserve"> </w:t>
      </w:r>
      <w:r w:rsidR="00790C62" w:rsidRPr="00562E2F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562E2F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62E2F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62E2F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62E2F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62E2F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Безсрочно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 или за срок не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по-кратък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 от 30 дни от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датата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получаване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="00207259" w:rsidRPr="00562E2F">
        <w:rPr>
          <w:rFonts w:ascii="Verdana" w:hAnsi="Verdana"/>
          <w:sz w:val="20"/>
          <w:szCs w:val="20"/>
          <w:lang w:val="ru-RU"/>
        </w:rPr>
        <w:t>решението</w:t>
      </w:r>
      <w:proofErr w:type="spellEnd"/>
      <w:r w:rsidR="00207259" w:rsidRPr="00562E2F">
        <w:rPr>
          <w:rFonts w:ascii="Verdana" w:hAnsi="Verdana"/>
          <w:sz w:val="20"/>
          <w:szCs w:val="20"/>
          <w:lang w:val="ru-RU"/>
        </w:rPr>
        <w:t xml:space="preserve">. 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877AFB" w:rsidRPr="00562E2F" w:rsidRDefault="00877AFB" w:rsidP="00877A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На основание чл. 20, ал. 2 от ЗДОИ и Заповед № ЗМФ-1472/29.11.2011 г.</w:t>
      </w:r>
      <w:r w:rsidRPr="00562E2F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 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на Министъра на финансите /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обн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. ДВ, бр. 98/13.12.2011 г., </w:t>
      </w:r>
      <w:r w:rsidRPr="00562E2F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в сила от 01.</w:t>
      </w:r>
      <w:proofErr w:type="spellStart"/>
      <w:r w:rsidRPr="00562E2F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01</w:t>
      </w:r>
      <w:proofErr w:type="spellEnd"/>
      <w:r w:rsidRPr="00562E2F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.2012 г./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  <w:t xml:space="preserve">1 брой дискета - 0.50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лв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;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  <w:t xml:space="preserve">1 брой CD – 0.50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лв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;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  <w:t xml:space="preserve">1 брой DVD – 0.60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лв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;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  <w:t xml:space="preserve">разпечатване на 1 стр. ( А4 ) - 0.12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лв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; 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  <w:t xml:space="preserve">ксерокопие за 1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стр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( А4 ) - 0.09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лв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; 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  <w:t xml:space="preserve">факс за 1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стр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( А4 ) - 0.60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лв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;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  <w:t xml:space="preserve">1 брой видеокасета – 3.25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лв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; 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  <w:t xml:space="preserve">1 брой аудио касета – 1.15 </w:t>
      </w:r>
      <w:proofErr w:type="spellStart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лв</w:t>
      </w:r>
      <w:proofErr w:type="spellEnd"/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;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  <w:t>писмена справка за 1 стр. ( А4 ) - 1.59 лв.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br/>
      </w:r>
      <w:r w:rsidRPr="00562E2F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Посочените цени са без ДДС.</w:t>
      </w: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 </w:t>
      </w:r>
    </w:p>
    <w:p w:rsidR="00877AFB" w:rsidRPr="00562E2F" w:rsidRDefault="00877AFB" w:rsidP="00877AF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Дължимата такса се заплаща:</w:t>
      </w:r>
    </w:p>
    <w:p w:rsidR="00207259" w:rsidRPr="00562E2F" w:rsidRDefault="000A0B67" w:rsidP="00207259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</w:t>
      </w:r>
      <w:r w:rsidR="001E1A12" w:rsidRPr="00562E2F">
        <w:rPr>
          <w:rFonts w:ascii="Verdana" w:hAnsi="Verdana"/>
          <w:sz w:val="20"/>
          <w:szCs w:val="20"/>
        </w:rPr>
        <w:t xml:space="preserve"> </w:t>
      </w:r>
      <w:r w:rsidRPr="00562E2F">
        <w:rPr>
          <w:rFonts w:ascii="Verdana" w:hAnsi="Verdana"/>
          <w:sz w:val="20"/>
          <w:szCs w:val="20"/>
        </w:rPr>
        <w:t>банков път на сметка:</w:t>
      </w:r>
    </w:p>
    <w:p w:rsidR="0082159C" w:rsidRPr="00562E2F" w:rsidRDefault="001E1A12" w:rsidP="00207259">
      <w:pPr>
        <w:spacing w:before="100" w:beforeAutospacing="1" w:after="100" w:afterAutospacing="1" w:line="240" w:lineRule="auto"/>
        <w:rPr>
          <w:rStyle w:val="a4"/>
          <w:rFonts w:ascii="Verdana" w:hAnsi="Verdana"/>
          <w:b w:val="0"/>
          <w:bCs w:val="0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="0082159C" w:rsidRPr="00562E2F">
        <w:rPr>
          <w:rStyle w:val="a4"/>
          <w:rFonts w:ascii="Verdana" w:hAnsi="Verdana"/>
          <w:b w:val="0"/>
          <w:sz w:val="20"/>
          <w:szCs w:val="20"/>
        </w:rPr>
        <w:t>пр</w:t>
      </w:r>
      <w:r w:rsidRPr="00562E2F">
        <w:rPr>
          <w:rStyle w:val="a4"/>
          <w:rFonts w:ascii="Verdana" w:hAnsi="Verdana"/>
          <w:b w:val="0"/>
          <w:sz w:val="20"/>
          <w:szCs w:val="20"/>
        </w:rPr>
        <w:t xml:space="preserve">и банка ПИБ АД – клон Търговище. </w:t>
      </w:r>
    </w:p>
    <w:p w:rsidR="0082159C" w:rsidRPr="00562E2F" w:rsidRDefault="0082159C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562E2F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F13CE0" w:rsidRPr="00562E2F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Отказът да се извърши административната услуга може да се обжалва пред Административен съд – Търговище в 14-дневен срок.</w:t>
      </w:r>
    </w:p>
    <w:p w:rsidR="00DD3BD5" w:rsidRPr="00562E2F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>13. Електронен адрес за предложения във връзка с услугата.</w:t>
      </w:r>
      <w:r w:rsidRPr="00562E2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562E2F" w:rsidRDefault="00562E2F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562E2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Pr="00562E2F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62E2F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562E2F">
        <w:rPr>
          <w:rFonts w:ascii="Verdana" w:eastAsia="Calibri" w:hAnsi="Verdana" w:cs="Times New Roman"/>
          <w:sz w:val="20"/>
          <w:szCs w:val="20"/>
        </w:rPr>
        <w:t>Лично в ЦАО на Областна администрация</w:t>
      </w:r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или от </w:t>
      </w:r>
      <w:proofErr w:type="spellStart"/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>упълномощен</w:t>
      </w:r>
      <w:proofErr w:type="spellEnd"/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 xml:space="preserve"> </w:t>
      </w:r>
      <w:proofErr w:type="spellStart"/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>представител</w:t>
      </w:r>
      <w:proofErr w:type="spellEnd"/>
      <w:r w:rsidR="00562E2F" w:rsidRPr="00562E2F">
        <w:rPr>
          <w:rFonts w:ascii="Verdana" w:eastAsia="Times New Roman" w:hAnsi="Verdana" w:cs="Times New Roman"/>
          <w:sz w:val="20"/>
          <w:szCs w:val="20"/>
          <w:lang w:val="ru-RU" w:eastAsia="bg-BG"/>
        </w:rPr>
        <w:t>;</w:t>
      </w:r>
    </w:p>
    <w:p w:rsidR="00DD3BD5" w:rsidRPr="00562E2F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62E2F"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62E2F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562E2F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</w:t>
      </w:r>
      <w:bookmarkStart w:id="0" w:name="_GoBack"/>
      <w:bookmarkEnd w:id="0"/>
      <w:r w:rsidRPr="00562E2F">
        <w:rPr>
          <w:rFonts w:ascii="Verdana" w:eastAsia="Calibri" w:hAnsi="Verdana" w:cs="Times New Roman"/>
          <w:sz w:val="20"/>
          <w:szCs w:val="20"/>
        </w:rPr>
        <w:t>ване на документа;</w:t>
      </w:r>
    </w:p>
    <w:p w:rsidR="00F13CE0" w:rsidRPr="00562E2F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562E2F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62E2F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562E2F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562E2F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562E2F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>- Чрез Системата за електр</w:t>
      </w:r>
      <w:r w:rsidR="008C6BBD" w:rsidRPr="00562E2F">
        <w:rPr>
          <w:rFonts w:ascii="Verdana" w:hAnsi="Verdana"/>
          <w:sz w:val="20"/>
          <w:szCs w:val="20"/>
        </w:rPr>
        <w:t>онен обмен на съобщения;</w:t>
      </w:r>
    </w:p>
    <w:p w:rsidR="008C6BBD" w:rsidRPr="00562E2F" w:rsidRDefault="008C6BBD" w:rsidP="008C6BBD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62E2F">
        <w:rPr>
          <w:rFonts w:ascii="Verdana" w:hAnsi="Verdana"/>
          <w:sz w:val="20"/>
          <w:szCs w:val="20"/>
        </w:rPr>
        <w:t xml:space="preserve">- Чрез Платформата за достъп до обществена информация. 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562E2F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62E2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62E2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562E2F" w:rsidRDefault="00562E2F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3"/>
          <w:rFonts w:ascii="Verdana" w:hAnsi="Verdana" w:cstheme="minorBidi"/>
          <w:sz w:val="20"/>
          <w:szCs w:val="20"/>
        </w:rPr>
      </w:pPr>
      <w:hyperlink r:id="rId9" w:history="1">
        <w:r w:rsidR="00F13CE0" w:rsidRPr="00562E2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0859F2" w:rsidRPr="00562E2F" w:rsidRDefault="000859F2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3"/>
          <w:rFonts w:ascii="Verdana" w:hAnsi="Verdana" w:cstheme="minorBidi"/>
          <w:sz w:val="20"/>
          <w:szCs w:val="20"/>
        </w:rPr>
      </w:pPr>
    </w:p>
    <w:p w:rsidR="000859F2" w:rsidRPr="00562E2F" w:rsidRDefault="00D73D99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62E2F">
        <w:rPr>
          <w:rFonts w:ascii="Verdana" w:hAnsi="Verdana"/>
          <w:sz w:val="20"/>
          <w:szCs w:val="20"/>
          <w:lang w:val="ru-RU"/>
        </w:rPr>
        <w:t xml:space="preserve">С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проекти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нормативни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актове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и стратегически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документи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предложени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обществено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обсъждане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може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да се </w:t>
      </w:r>
      <w:proofErr w:type="spellStart"/>
      <w:r w:rsidRPr="00562E2F">
        <w:rPr>
          <w:rFonts w:ascii="Verdana" w:hAnsi="Verdana"/>
          <w:sz w:val="20"/>
          <w:szCs w:val="20"/>
          <w:lang w:val="ru-RU"/>
        </w:rPr>
        <w:t>запознаете</w:t>
      </w:r>
      <w:proofErr w:type="spellEnd"/>
      <w:r w:rsidRPr="00562E2F">
        <w:rPr>
          <w:rFonts w:ascii="Verdana" w:hAnsi="Verdana"/>
          <w:sz w:val="20"/>
          <w:szCs w:val="20"/>
          <w:lang w:val="ru-RU"/>
        </w:rPr>
        <w:t xml:space="preserve"> на </w:t>
      </w:r>
      <w:hyperlink r:id="rId10" w:history="1">
        <w:r w:rsidRPr="00562E2F">
          <w:rPr>
            <w:rFonts w:ascii="Verdana" w:hAnsi="Verdana"/>
            <w:color w:val="0000FF"/>
            <w:sz w:val="20"/>
            <w:szCs w:val="20"/>
            <w:u w:val="single"/>
            <w:lang w:val="ru-RU"/>
          </w:rPr>
          <w:t xml:space="preserve">Портал за </w:t>
        </w:r>
        <w:proofErr w:type="spellStart"/>
        <w:r w:rsidRPr="00562E2F">
          <w:rPr>
            <w:rFonts w:ascii="Verdana" w:hAnsi="Verdana"/>
            <w:color w:val="0000FF"/>
            <w:sz w:val="20"/>
            <w:szCs w:val="20"/>
            <w:u w:val="single"/>
            <w:lang w:val="ru-RU"/>
          </w:rPr>
          <w:t>обществени</w:t>
        </w:r>
        <w:proofErr w:type="spellEnd"/>
        <w:r w:rsidRPr="00562E2F">
          <w:rPr>
            <w:rFonts w:ascii="Verdana" w:hAnsi="Verdana"/>
            <w:color w:val="0000FF"/>
            <w:sz w:val="20"/>
            <w:szCs w:val="20"/>
            <w:u w:val="single"/>
            <w:lang w:val="ru-RU"/>
          </w:rPr>
          <w:t xml:space="preserve"> </w:t>
        </w:r>
        <w:proofErr w:type="spellStart"/>
        <w:r w:rsidRPr="00562E2F">
          <w:rPr>
            <w:rFonts w:ascii="Verdana" w:hAnsi="Verdana"/>
            <w:color w:val="0000FF"/>
            <w:sz w:val="20"/>
            <w:szCs w:val="20"/>
            <w:u w:val="single"/>
            <w:lang w:val="ru-RU"/>
          </w:rPr>
          <w:t>консултации</w:t>
        </w:r>
        <w:proofErr w:type="spellEnd"/>
      </w:hyperlink>
      <w:r w:rsidRPr="00562E2F">
        <w:rPr>
          <w:rFonts w:ascii="Verdana" w:hAnsi="Verdana"/>
          <w:sz w:val="20"/>
          <w:szCs w:val="20"/>
          <w:lang w:val="ru-RU"/>
        </w:rPr>
        <w:t>.</w:t>
      </w:r>
    </w:p>
    <w:sectPr w:rsidR="000859F2" w:rsidRPr="00562E2F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242AA"/>
    <w:rsid w:val="000643C7"/>
    <w:rsid w:val="000859F2"/>
    <w:rsid w:val="000A0B67"/>
    <w:rsid w:val="00180005"/>
    <w:rsid w:val="001E1A12"/>
    <w:rsid w:val="001F1F28"/>
    <w:rsid w:val="001F2F92"/>
    <w:rsid w:val="00207259"/>
    <w:rsid w:val="00411923"/>
    <w:rsid w:val="004263C2"/>
    <w:rsid w:val="004320FF"/>
    <w:rsid w:val="00516219"/>
    <w:rsid w:val="00562E2F"/>
    <w:rsid w:val="00563E8E"/>
    <w:rsid w:val="00790C62"/>
    <w:rsid w:val="007948D6"/>
    <w:rsid w:val="0082159C"/>
    <w:rsid w:val="00877AFB"/>
    <w:rsid w:val="008C6BBD"/>
    <w:rsid w:val="00A5342B"/>
    <w:rsid w:val="00C53A9F"/>
    <w:rsid w:val="00C96B3B"/>
    <w:rsid w:val="00D73D99"/>
    <w:rsid w:val="00D76CCF"/>
    <w:rsid w:val="00DD3BD5"/>
    <w:rsid w:val="00F05918"/>
    <w:rsid w:val="00F13CE0"/>
    <w:rsid w:val="00F37097"/>
    <w:rsid w:val="00F924D7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8215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821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rategy.b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35</cp:revision>
  <cp:lastPrinted>2020-08-03T11:44:00Z</cp:lastPrinted>
  <dcterms:created xsi:type="dcterms:W3CDTF">2020-08-03T10:48:00Z</dcterms:created>
  <dcterms:modified xsi:type="dcterms:W3CDTF">2020-08-18T11:10:00Z</dcterms:modified>
</cp:coreProperties>
</file>