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CE0" w:rsidRPr="00D27C6F" w:rsidRDefault="00243E6C" w:rsidP="00F13CE0">
      <w:pPr>
        <w:jc w:val="righ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Процедура 2389</w:t>
      </w:r>
    </w:p>
    <w:p w:rsidR="00243E6C" w:rsidRPr="00243E6C" w:rsidRDefault="00243E6C" w:rsidP="00243E6C">
      <w:pPr>
        <w:spacing w:after="0" w:line="240" w:lineRule="auto"/>
        <w:jc w:val="right"/>
        <w:rPr>
          <w:rFonts w:ascii="Verdana" w:eastAsia="Times New Roman" w:hAnsi="Verdana" w:cs="Times New Roman"/>
          <w:i/>
          <w:sz w:val="20"/>
          <w:szCs w:val="20"/>
          <w:lang w:eastAsia="bg-BG"/>
        </w:rPr>
      </w:pPr>
      <w:r w:rsidRPr="00243E6C">
        <w:rPr>
          <w:rFonts w:ascii="Verdana" w:eastAsia="Times New Roman" w:hAnsi="Verdana" w:cs="Times New Roman"/>
          <w:i/>
          <w:sz w:val="20"/>
          <w:szCs w:val="20"/>
          <w:lang w:eastAsia="bg-BG"/>
        </w:rPr>
        <w:t>Разрешаване изработване на комплексен проект за инвестиционна инициатива</w:t>
      </w:r>
    </w:p>
    <w:p w:rsidR="00F13CE0" w:rsidRPr="00D27C6F" w:rsidRDefault="00F13CE0" w:rsidP="00F13CE0">
      <w:pPr>
        <w:jc w:val="both"/>
        <w:rPr>
          <w:rFonts w:ascii="Verdana" w:hAnsi="Verdana" w:cs="Arial"/>
          <w:sz w:val="20"/>
          <w:szCs w:val="20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На основание </w:t>
      </w:r>
      <w:r w:rsidRPr="00595379">
        <w:rPr>
          <w:rFonts w:ascii="Verdana" w:hAnsi="Verdana"/>
          <w:sz w:val="20"/>
          <w:szCs w:val="20"/>
        </w:rPr>
        <w:t xml:space="preserve">чл. </w:t>
      </w:r>
      <w:r w:rsidR="00A340DA">
        <w:rPr>
          <w:rFonts w:ascii="Verdana" w:hAnsi="Verdana"/>
          <w:sz w:val="20"/>
          <w:szCs w:val="20"/>
        </w:rPr>
        <w:t>150, ал. 1</w:t>
      </w:r>
      <w:r w:rsidR="00595379" w:rsidRPr="00595379">
        <w:rPr>
          <w:rFonts w:ascii="Verdana" w:hAnsi="Verdana"/>
          <w:sz w:val="20"/>
          <w:szCs w:val="20"/>
        </w:rPr>
        <w:t xml:space="preserve"> от Закона за устройство на територията (ЗУТ).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3. Орган, който предоставя административната услуга/издава индивидуалния административен акт. В случаите на възлагане – служителите, които издават индивидуалния административен акт. </w:t>
      </w:r>
    </w:p>
    <w:p w:rsidR="00DD3BD5" w:rsidRDefault="00DD3BD5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D3BD5">
        <w:rPr>
          <w:rFonts w:ascii="Verdana" w:hAnsi="Verdana"/>
          <w:b/>
          <w:sz w:val="20"/>
          <w:szCs w:val="20"/>
        </w:rPr>
        <w:t>Пряк изпълнител:</w:t>
      </w:r>
      <w:r>
        <w:rPr>
          <w:rFonts w:ascii="Verdana" w:hAnsi="Verdana"/>
          <w:sz w:val="20"/>
          <w:szCs w:val="20"/>
        </w:rPr>
        <w:t xml:space="preserve"> Областния управител на област Търговище е органът, който предоставя административната услуга/издава индивидуалния административен акт.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4. Информация за центъра за административно обслужване, адрес, електронен адрес, телефони за връзка, работно време.</w:t>
      </w:r>
    </w:p>
    <w:p w:rsidR="00F13CE0" w:rsidRPr="00D27C6F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 xml:space="preserve">област Търговище, община Търговище, гр. Търговище, ул. „Стефан Караджа“ 2, п.к. 7700; 0601/61332; </w:t>
      </w:r>
      <w:hyperlink r:id="rId6" w:history="1">
        <w:r w:rsidRPr="00D27C6F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  <w:r w:rsidRPr="00D27C6F">
        <w:rPr>
          <w:rFonts w:ascii="Verdana" w:hAnsi="Verdana"/>
          <w:sz w:val="20"/>
          <w:szCs w:val="20"/>
        </w:rPr>
        <w:t>;</w:t>
      </w:r>
    </w:p>
    <w:p w:rsidR="00F13CE0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>Гъвкаво работно време, от 09:00 до 17:30 часа, Работно време без прекъсване на работата на гишето за административно обслужване.</w:t>
      </w:r>
    </w:p>
    <w:p w:rsidR="004320FF" w:rsidRPr="00D27C6F" w:rsidRDefault="004320F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Осигурен е достъп за хора с увреждания.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5. Процедура по предоставяне на административната услуга/издаване на индивидуалния административен акт, изисквания и необходими документи. В случай че документ се издава от административен орган, се посочва и органът.</w:t>
      </w:r>
      <w:r w:rsidRPr="00D27C6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Pr="00D27C6F" w:rsidRDefault="00F13CE0" w:rsidP="00F13CE0">
      <w:pPr>
        <w:spacing w:after="0"/>
        <w:ind w:firstLine="480"/>
        <w:jc w:val="both"/>
        <w:rPr>
          <w:rFonts w:ascii="Verdana" w:hAnsi="Verdana"/>
          <w:b/>
          <w:sz w:val="20"/>
          <w:szCs w:val="20"/>
        </w:rPr>
      </w:pPr>
      <w:r w:rsidRPr="00D27C6F">
        <w:rPr>
          <w:rFonts w:ascii="Verdana" w:hAnsi="Verdana"/>
          <w:b/>
          <w:sz w:val="20"/>
          <w:szCs w:val="20"/>
        </w:rPr>
        <w:t xml:space="preserve">Процедура: </w:t>
      </w:r>
    </w:p>
    <w:p w:rsidR="00FB79F1" w:rsidRDefault="00F13CE0" w:rsidP="00FB79F1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>Подаване на заявление за административната услуга и регистриране в АИС на ЦАО;</w:t>
      </w:r>
      <w:r w:rsidRPr="00D27C6F">
        <w:rPr>
          <w:rFonts w:ascii="Verdana" w:hAnsi="Verdana"/>
          <w:color w:val="000000"/>
          <w:sz w:val="20"/>
          <w:szCs w:val="20"/>
          <w:lang w:eastAsia="bg-BG"/>
        </w:rPr>
        <w:t xml:space="preserve"> </w:t>
      </w:r>
      <w:r w:rsidRPr="00D27C6F">
        <w:rPr>
          <w:rFonts w:ascii="Verdana" w:hAnsi="Verdana"/>
          <w:sz w:val="20"/>
          <w:szCs w:val="20"/>
        </w:rPr>
        <w:t>Резолиране и обработка на преписката; Изготвяне на отговор до заявителя и/или ИАА, подписване от Областен управител и извеждане в АИС на ЦАО.</w:t>
      </w:r>
    </w:p>
    <w:p w:rsidR="00595379" w:rsidRPr="00595379" w:rsidRDefault="00595379" w:rsidP="00FB79F1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595379"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  <w:t>Идентификация на заявителя:</w:t>
      </w:r>
      <w:r w:rsidRPr="0059537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Проверка дали лицето е </w:t>
      </w:r>
      <w:proofErr w:type="spellStart"/>
      <w:r w:rsidRPr="00595379">
        <w:rPr>
          <w:rFonts w:ascii="Verdana" w:eastAsia="Times New Roman" w:hAnsi="Verdana" w:cs="Times New Roman"/>
          <w:sz w:val="20"/>
          <w:szCs w:val="20"/>
          <w:lang w:eastAsia="bg-BG"/>
        </w:rPr>
        <w:t>правоимащо</w:t>
      </w:r>
      <w:proofErr w:type="spellEnd"/>
      <w:r w:rsidRPr="00595379">
        <w:rPr>
          <w:rFonts w:ascii="Verdana" w:eastAsia="Times New Roman" w:hAnsi="Verdana" w:cs="Times New Roman"/>
          <w:i/>
          <w:iCs/>
          <w:sz w:val="20"/>
          <w:szCs w:val="20"/>
          <w:lang w:eastAsia="bg-BG"/>
        </w:rPr>
        <w:t>.</w:t>
      </w:r>
    </w:p>
    <w:p w:rsidR="00FB79F1" w:rsidRDefault="00595379" w:rsidP="00FB79F1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95379">
        <w:rPr>
          <w:rFonts w:ascii="Verdana" w:eastAsia="Times New Roman" w:hAnsi="Verdana" w:cs="Times New Roman"/>
          <w:b/>
          <w:sz w:val="20"/>
          <w:szCs w:val="20"/>
          <w:lang w:eastAsia="bg-BG"/>
        </w:rPr>
        <w:t>Необходими документи (</w:t>
      </w:r>
      <w:proofErr w:type="spellStart"/>
      <w:r w:rsidRPr="00595379">
        <w:rPr>
          <w:rFonts w:ascii="Verdana" w:eastAsia="Times New Roman" w:hAnsi="Verdana" w:cs="Times New Roman"/>
          <w:b/>
          <w:sz w:val="20"/>
          <w:szCs w:val="20"/>
          <w:lang w:eastAsia="bg-BG"/>
        </w:rPr>
        <w:t>комлектация</w:t>
      </w:r>
      <w:proofErr w:type="spellEnd"/>
      <w:r w:rsidRPr="00595379">
        <w:rPr>
          <w:rFonts w:ascii="Verdana" w:eastAsia="Times New Roman" w:hAnsi="Verdana" w:cs="Times New Roman"/>
          <w:b/>
          <w:sz w:val="20"/>
          <w:szCs w:val="20"/>
          <w:lang w:eastAsia="bg-BG"/>
        </w:rPr>
        <w:t>):</w:t>
      </w:r>
    </w:p>
    <w:p w:rsidR="000719A2" w:rsidRPr="000719A2" w:rsidRDefault="000719A2" w:rsidP="00FB79F1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0719A2">
        <w:rPr>
          <w:rFonts w:ascii="Verdana" w:eastAsia="Times New Roman" w:hAnsi="Verdana" w:cs="Times New Roman"/>
          <w:sz w:val="20"/>
          <w:szCs w:val="20"/>
          <w:lang w:eastAsia="bg-BG"/>
        </w:rPr>
        <w:t>1.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Pr="000719A2">
        <w:rPr>
          <w:rFonts w:ascii="Verdana" w:eastAsia="Times New Roman" w:hAnsi="Verdana" w:cs="Times New Roman"/>
          <w:sz w:val="20"/>
          <w:szCs w:val="20"/>
          <w:lang w:eastAsia="bg-BG"/>
        </w:rPr>
        <w:t>Заявление;</w:t>
      </w:r>
    </w:p>
    <w:p w:rsidR="00FB79F1" w:rsidRDefault="000719A2" w:rsidP="00FB79F1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2</w:t>
      </w:r>
      <w:r w:rsidR="00FB79F1" w:rsidRPr="00FB79F1">
        <w:rPr>
          <w:rFonts w:ascii="Verdana" w:eastAsia="Times New Roman" w:hAnsi="Verdana" w:cs="Times New Roman"/>
          <w:sz w:val="20"/>
          <w:szCs w:val="20"/>
          <w:lang w:eastAsia="bg-BG"/>
        </w:rPr>
        <w:t>.</w:t>
      </w:r>
      <w:r w:rsidR="00FB79F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  <w:r w:rsidR="00595379" w:rsidRPr="0059537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Документи, легитимиращи заявителя като заинтересовано лице по смисъла на чл. 124а, ал. 5 от ЗУТ: </w:t>
      </w:r>
      <w:r w:rsidR="00595379" w:rsidRPr="00595379">
        <w:rPr>
          <w:rFonts w:ascii="Verdana" w:eastAsia="Times New Roman" w:hAnsi="Verdana" w:cs="Times New Roman"/>
          <w:i/>
          <w:iCs/>
          <w:sz w:val="20"/>
          <w:szCs w:val="20"/>
          <w:lang w:eastAsia="bg-BG"/>
        </w:rPr>
        <w:t>(приложимото)</w:t>
      </w:r>
    </w:p>
    <w:p w:rsidR="00FB79F1" w:rsidRDefault="00595379" w:rsidP="00FB79F1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95379">
        <w:rPr>
          <w:rFonts w:ascii="Verdana" w:eastAsia="Times New Roman" w:hAnsi="Verdana" w:cs="Times New Roman"/>
          <w:sz w:val="20"/>
          <w:szCs w:val="20"/>
          <w:lang w:eastAsia="bg-BG"/>
        </w:rPr>
        <w:t>- Нотариален акт за собственост;</w:t>
      </w:r>
    </w:p>
    <w:p w:rsidR="00FB79F1" w:rsidRDefault="00595379" w:rsidP="00FB79F1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95379">
        <w:rPr>
          <w:rFonts w:ascii="Verdana" w:eastAsia="Times New Roman" w:hAnsi="Verdana" w:cs="Times New Roman"/>
          <w:sz w:val="20"/>
          <w:szCs w:val="20"/>
          <w:lang w:eastAsia="bg-BG"/>
        </w:rPr>
        <w:t>- Разрешение за строеж;</w:t>
      </w:r>
    </w:p>
    <w:p w:rsidR="00FB79F1" w:rsidRDefault="00595379" w:rsidP="00FB79F1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95379">
        <w:rPr>
          <w:rFonts w:ascii="Verdana" w:eastAsia="Times New Roman" w:hAnsi="Verdana" w:cs="Times New Roman"/>
          <w:sz w:val="20"/>
          <w:szCs w:val="20"/>
          <w:lang w:eastAsia="bg-BG"/>
        </w:rPr>
        <w:t>- Договор за концесия;</w:t>
      </w:r>
    </w:p>
    <w:p w:rsidR="00FB79F1" w:rsidRDefault="00595379" w:rsidP="00FB79F1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95379">
        <w:rPr>
          <w:rFonts w:ascii="Verdana" w:eastAsia="Times New Roman" w:hAnsi="Verdana" w:cs="Times New Roman"/>
          <w:sz w:val="20"/>
          <w:szCs w:val="20"/>
          <w:lang w:eastAsia="bg-BG"/>
        </w:rPr>
        <w:t>- Други документи, които са предвидени в специален/и закон/и.</w:t>
      </w:r>
    </w:p>
    <w:p w:rsidR="00FB79F1" w:rsidRDefault="00595379" w:rsidP="00FB79F1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9537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2. Съгласувано задание по чл. 125, ал. 6 и ал. 7 от ЗУТ, което да обосновава необходимостта от изработването на плана в съответствие с чл. 124а, ал. 7 от ЗУТ: </w:t>
      </w:r>
      <w:r w:rsidRPr="00595379">
        <w:rPr>
          <w:rFonts w:ascii="Verdana" w:eastAsia="Times New Roman" w:hAnsi="Verdana" w:cs="Times New Roman"/>
          <w:i/>
          <w:iCs/>
          <w:sz w:val="20"/>
          <w:szCs w:val="20"/>
          <w:lang w:eastAsia="bg-BG"/>
        </w:rPr>
        <w:t>(приложимото)</w:t>
      </w:r>
    </w:p>
    <w:p w:rsidR="00FB79F1" w:rsidRDefault="00595379" w:rsidP="00FB79F1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9537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- Документ, че заданието е съгласувано с Министерството на околната среда и водите или в съответната регионална инспекция по околната среда и водите (за </w:t>
      </w:r>
      <w:proofErr w:type="spellStart"/>
      <w:r w:rsidRPr="00595379">
        <w:rPr>
          <w:rFonts w:ascii="Verdana" w:eastAsia="Times New Roman" w:hAnsi="Verdana" w:cs="Times New Roman"/>
          <w:sz w:val="20"/>
          <w:szCs w:val="20"/>
          <w:lang w:eastAsia="bg-BG"/>
        </w:rPr>
        <w:t>устройствени</w:t>
      </w:r>
      <w:proofErr w:type="spellEnd"/>
      <w:r w:rsidRPr="0059537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планове, които обхващат защитени територии за опазване на околната среда и водите);</w:t>
      </w:r>
    </w:p>
    <w:p w:rsidR="00FB79F1" w:rsidRDefault="00595379" w:rsidP="00FB79F1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9537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- Документ, че заданието е съгласувано с Министерството на културата (за </w:t>
      </w:r>
      <w:proofErr w:type="spellStart"/>
      <w:r w:rsidRPr="00595379">
        <w:rPr>
          <w:rFonts w:ascii="Verdana" w:eastAsia="Times New Roman" w:hAnsi="Verdana" w:cs="Times New Roman"/>
          <w:sz w:val="20"/>
          <w:szCs w:val="20"/>
          <w:lang w:eastAsia="bg-BG"/>
        </w:rPr>
        <w:t>устройствени</w:t>
      </w:r>
      <w:proofErr w:type="spellEnd"/>
      <w:r w:rsidRPr="0059537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планове, които обхващат защитени територии за опазване на културното наследство);</w:t>
      </w:r>
    </w:p>
    <w:p w:rsidR="00FB79F1" w:rsidRDefault="00595379" w:rsidP="00FB79F1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95379">
        <w:rPr>
          <w:rFonts w:ascii="Verdana" w:eastAsia="Times New Roman" w:hAnsi="Verdana" w:cs="Times New Roman"/>
          <w:sz w:val="20"/>
          <w:szCs w:val="20"/>
          <w:lang w:eastAsia="bg-BG"/>
        </w:rPr>
        <w:t>- Опорен план.</w:t>
      </w:r>
    </w:p>
    <w:p w:rsidR="00EB2FCB" w:rsidRPr="00EB2FCB" w:rsidRDefault="00595379" w:rsidP="00FB79F1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b/>
          <w:sz w:val="20"/>
          <w:szCs w:val="20"/>
        </w:rPr>
      </w:pPr>
      <w:r w:rsidRPr="00595379">
        <w:rPr>
          <w:rFonts w:ascii="Verdana" w:hAnsi="Verdana"/>
          <w:b/>
          <w:sz w:val="20"/>
          <w:szCs w:val="20"/>
        </w:rPr>
        <w:t xml:space="preserve">Пояснения: </w:t>
      </w:r>
      <w:r w:rsidR="00EB2FCB" w:rsidRPr="00EB2FCB">
        <w:rPr>
          <w:rFonts w:ascii="Verdana" w:hAnsi="Verdana"/>
          <w:sz w:val="20"/>
          <w:szCs w:val="20"/>
        </w:rPr>
        <w:t xml:space="preserve">Услугата се предоставя в съответствие с правомощията на областен управител по ЗУТ на заявител, който е заинтересувано лице по смисъла на чл. 124а, ал. 5 от ЗУТ – собственик на поземлен имот, концесионер, лице, което има право да строи в чужд имот по силата на закон, или друго лице, определено в закон. </w:t>
      </w:r>
      <w:r w:rsidR="00EB2FCB" w:rsidRPr="00EB2FCB">
        <w:rPr>
          <w:rFonts w:ascii="Verdana" w:hAnsi="Verdana"/>
          <w:sz w:val="20"/>
          <w:szCs w:val="20"/>
        </w:rPr>
        <w:lastRenderedPageBreak/>
        <w:t xml:space="preserve">Комплексният проект за инвестиционна инициатива (КПИИ) съдържа две самостоятелни съставни части: проект за подробен </w:t>
      </w:r>
      <w:proofErr w:type="spellStart"/>
      <w:r w:rsidR="00EB2FCB" w:rsidRPr="00EB2FCB">
        <w:rPr>
          <w:rFonts w:ascii="Verdana" w:hAnsi="Verdana"/>
          <w:sz w:val="20"/>
          <w:szCs w:val="20"/>
        </w:rPr>
        <w:t>устройствен</w:t>
      </w:r>
      <w:proofErr w:type="spellEnd"/>
      <w:r w:rsidR="00EB2FCB" w:rsidRPr="00EB2FCB">
        <w:rPr>
          <w:rFonts w:ascii="Verdana" w:hAnsi="Verdana"/>
          <w:sz w:val="20"/>
          <w:szCs w:val="20"/>
        </w:rPr>
        <w:t xml:space="preserve"> план (ПУП), включително работен </w:t>
      </w:r>
      <w:proofErr w:type="spellStart"/>
      <w:r w:rsidR="00EB2FCB" w:rsidRPr="00EB2FCB">
        <w:rPr>
          <w:rFonts w:ascii="Verdana" w:hAnsi="Verdana"/>
          <w:sz w:val="20"/>
          <w:szCs w:val="20"/>
        </w:rPr>
        <w:t>устройствен</w:t>
      </w:r>
      <w:proofErr w:type="spellEnd"/>
      <w:r w:rsidR="00EB2FCB" w:rsidRPr="00EB2FCB">
        <w:rPr>
          <w:rFonts w:ascii="Verdana" w:hAnsi="Verdana"/>
          <w:sz w:val="20"/>
          <w:szCs w:val="20"/>
        </w:rPr>
        <w:t xml:space="preserve"> план, когато такъв е необходим и инвестиционен проект. Изработването на КПИИ се допуска със заповед на областния управител, с която се одобрява заданието за проектиране на ПУП. Заповедта се изпраща на съответните общини за разгласяване по реда на чл. 124б, ал. 2 от ЗУТ и се публикува на официалната интернет страница на администрацията в публичен „Регистър на издадени актове за изработване и одобряване на </w:t>
      </w:r>
      <w:proofErr w:type="spellStart"/>
      <w:r w:rsidR="00EB2FCB" w:rsidRPr="00EB2FCB">
        <w:rPr>
          <w:rFonts w:ascii="Verdana" w:hAnsi="Verdana"/>
          <w:sz w:val="20"/>
          <w:szCs w:val="20"/>
        </w:rPr>
        <w:t>устройствени</w:t>
      </w:r>
      <w:proofErr w:type="spellEnd"/>
      <w:r w:rsidR="00EB2FCB" w:rsidRPr="00EB2FCB">
        <w:rPr>
          <w:rFonts w:ascii="Verdana" w:hAnsi="Verdana"/>
          <w:sz w:val="20"/>
          <w:szCs w:val="20"/>
        </w:rPr>
        <w:t xml:space="preserve"> планове и техни изменения“. Отказ за разрешаване изработването на КПИИ се дава с мотивирана заповед на областния управител, която се съобщава по реда на </w:t>
      </w:r>
      <w:proofErr w:type="spellStart"/>
      <w:r w:rsidR="00EB2FCB" w:rsidRPr="00EB2FCB">
        <w:rPr>
          <w:rFonts w:ascii="Verdana" w:hAnsi="Verdana"/>
          <w:sz w:val="20"/>
          <w:szCs w:val="20"/>
        </w:rPr>
        <w:t>Административнопроцесуалния</w:t>
      </w:r>
      <w:proofErr w:type="spellEnd"/>
      <w:r w:rsidR="00EB2FCB" w:rsidRPr="00EB2FCB">
        <w:rPr>
          <w:rFonts w:ascii="Verdana" w:hAnsi="Verdana"/>
          <w:sz w:val="20"/>
          <w:szCs w:val="20"/>
        </w:rPr>
        <w:t xml:space="preserve"> кодекс (АПК).</w:t>
      </w:r>
    </w:p>
    <w:p w:rsidR="00595379" w:rsidRPr="00FB79F1" w:rsidRDefault="00595379" w:rsidP="00FB79F1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95379">
        <w:rPr>
          <w:rFonts w:ascii="Verdana" w:hAnsi="Verdana"/>
          <w:b/>
          <w:sz w:val="20"/>
          <w:szCs w:val="20"/>
        </w:rPr>
        <w:t>Срок на изпълнение:</w:t>
      </w:r>
      <w:r w:rsidR="00BB35D5">
        <w:rPr>
          <w:rFonts w:ascii="Verdana" w:hAnsi="Verdana"/>
          <w:sz w:val="20"/>
          <w:szCs w:val="20"/>
        </w:rPr>
        <w:t xml:space="preserve"> 1 месец, съгласно чл. 124б, ал. 1 от ЗУТ или 14 дни съгласно чл. 135, ал. 3 от ЗУТ.</w:t>
      </w:r>
    </w:p>
    <w:p w:rsidR="00595379" w:rsidRPr="00D27C6F" w:rsidRDefault="00595379" w:rsidP="00922EEF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6. Образци на формуляри, които са свързани с предоставянето на административна услуга/издаването на индивидуалния административен акт, включително създадените с нормативен акт или утвърдени с административен акт.</w:t>
      </w:r>
    </w:p>
    <w:p w:rsidR="00C53A9F" w:rsidRDefault="002909B1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hyperlink r:id="rId7" w:history="1">
        <w:r w:rsidR="00F13CE0" w:rsidRPr="00D27C6F">
          <w:rPr>
            <w:rStyle w:val="a3"/>
            <w:rFonts w:ascii="Verdana" w:hAnsi="Verdana"/>
            <w:sz w:val="20"/>
            <w:szCs w:val="20"/>
            <w:lang w:val="en-US"/>
          </w:rPr>
          <w:t>http://www.tg.government.bg;</w:t>
        </w:r>
      </w:hyperlink>
      <w:r w:rsidR="00F13CE0" w:rsidRPr="00D27C6F">
        <w:rPr>
          <w:rFonts w:ascii="Verdana" w:hAnsi="Verdana"/>
          <w:sz w:val="20"/>
          <w:szCs w:val="20"/>
          <w:lang w:val="en-US"/>
        </w:rPr>
        <w:t xml:space="preserve"> </w:t>
      </w:r>
    </w:p>
    <w:p w:rsidR="00C53A9F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 xml:space="preserve">секция Административно обслужване; </w:t>
      </w:r>
    </w:p>
    <w:p w:rsidR="00F13CE0" w:rsidRPr="00D27C6F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>подсекция Административни услуги</w:t>
      </w:r>
      <w:r w:rsidR="00C53A9F">
        <w:rPr>
          <w:rFonts w:ascii="Verdana" w:hAnsi="Verdana"/>
          <w:sz w:val="20"/>
          <w:szCs w:val="20"/>
        </w:rPr>
        <w:t xml:space="preserve">.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7. Начини на заявяване на услугата.</w:t>
      </w:r>
      <w:r w:rsidRPr="00D27C6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F13CE0">
        <w:rPr>
          <w:rFonts w:ascii="Verdana" w:hAnsi="Verdana"/>
          <w:sz w:val="20"/>
          <w:szCs w:val="20"/>
        </w:rPr>
        <w:t>Със заявление в центъра за административно обслужване;</w:t>
      </w:r>
    </w:p>
    <w:p w:rsidR="00C53A9F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F13CE0">
        <w:rPr>
          <w:rFonts w:ascii="Verdana" w:hAnsi="Verdana"/>
          <w:sz w:val="20"/>
          <w:szCs w:val="20"/>
        </w:rPr>
        <w:t xml:space="preserve">Със </w:t>
      </w:r>
      <w:r>
        <w:rPr>
          <w:rFonts w:ascii="Verdana" w:hAnsi="Verdana"/>
          <w:sz w:val="20"/>
          <w:szCs w:val="20"/>
        </w:rPr>
        <w:t>заявление по пощата/ли</w:t>
      </w:r>
      <w:r w:rsidR="00F13CE0" w:rsidRPr="00D27C6F">
        <w:rPr>
          <w:rFonts w:ascii="Verdana" w:hAnsi="Verdana"/>
          <w:sz w:val="20"/>
          <w:szCs w:val="20"/>
        </w:rPr>
        <w:t>цензиран пощенски оператор</w:t>
      </w:r>
      <w:r w:rsidR="00F13CE0" w:rsidRPr="00D27C6F">
        <w:rPr>
          <w:rFonts w:ascii="Verdana" w:hAnsi="Verdana"/>
          <w:sz w:val="20"/>
          <w:szCs w:val="20"/>
          <w:lang w:val="en-US"/>
        </w:rPr>
        <w:t xml:space="preserve">; </w:t>
      </w:r>
    </w:p>
    <w:p w:rsidR="00C53A9F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Устно, в центъра за административно обслужване;</w:t>
      </w:r>
    </w:p>
    <w:p w:rsidR="00C53A9F" w:rsidRPr="00C53A9F" w:rsidRDefault="00C53A9F" w:rsidP="00F13CE0">
      <w:pPr>
        <w:spacing w:after="0"/>
        <w:ind w:firstLine="480"/>
        <w:jc w:val="both"/>
        <w:rPr>
          <w:rFonts w:ascii="Verdana" w:hAnsi="Verdana"/>
          <w:b/>
          <w:sz w:val="20"/>
          <w:szCs w:val="20"/>
        </w:rPr>
      </w:pPr>
      <w:r w:rsidRPr="00C53A9F">
        <w:rPr>
          <w:rFonts w:ascii="Verdana" w:hAnsi="Verdana"/>
          <w:b/>
          <w:sz w:val="20"/>
          <w:szCs w:val="20"/>
        </w:rPr>
        <w:t>По електронен път:</w:t>
      </w:r>
    </w:p>
    <w:p w:rsidR="00C53A9F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Със заявление</w:t>
      </w:r>
      <w:r w:rsidR="002909B1">
        <w:rPr>
          <w:rFonts w:ascii="Verdana" w:hAnsi="Verdana"/>
          <w:sz w:val="20"/>
          <w:szCs w:val="20"/>
        </w:rPr>
        <w:t>,</w:t>
      </w:r>
      <w:bookmarkStart w:id="0" w:name="_GoBack"/>
      <w:bookmarkEnd w:id="0"/>
      <w:r>
        <w:rPr>
          <w:rFonts w:ascii="Verdana" w:hAnsi="Verdana"/>
          <w:sz w:val="20"/>
          <w:szCs w:val="20"/>
        </w:rPr>
        <w:t xml:space="preserve"> </w:t>
      </w:r>
      <w:r w:rsidR="002909B1">
        <w:rPr>
          <w:rFonts w:ascii="Verdana" w:hAnsi="Verdana"/>
          <w:sz w:val="20"/>
          <w:szCs w:val="20"/>
        </w:rPr>
        <w:t xml:space="preserve">подписано с КЕП, </w:t>
      </w:r>
      <w:r>
        <w:rPr>
          <w:rFonts w:ascii="Verdana" w:hAnsi="Verdana"/>
          <w:sz w:val="20"/>
          <w:szCs w:val="20"/>
        </w:rPr>
        <w:t>по електронна поща;</w:t>
      </w:r>
    </w:p>
    <w:p w:rsidR="00C53A9F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Чрез Системата за електронен обмен на съобщения;</w:t>
      </w:r>
    </w:p>
    <w:p w:rsidR="00C53A9F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Чрез Системата за сигурно електронно връчване;</w:t>
      </w:r>
    </w:p>
    <w:p w:rsidR="00C53A9F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Чрез Единен портал за достъп до електронни административни услуги. </w:t>
      </w:r>
    </w:p>
    <w:p w:rsidR="00F13CE0" w:rsidRPr="00D27C6F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 xml:space="preserve">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516219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516219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8. Информация за предоставяне на услугата по електронен път: </w:t>
      </w:r>
    </w:p>
    <w:p w:rsidR="00DC6E6D" w:rsidRPr="00DC6E6D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а) н</w:t>
      </w:r>
      <w:r w:rsidR="00DD3BD5"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иво на предоставяне на услугата</w:t>
      </w:r>
      <w:r w:rsidR="00DD3BD5" w:rsidRPr="0051621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– </w:t>
      </w:r>
      <w:r w:rsidR="00DD3BD5" w:rsidRPr="00516219">
        <w:rPr>
          <w:rFonts w:ascii="Verdana" w:eastAsia="Times New Roman" w:hAnsi="Verdana" w:cs="Times New Roman"/>
          <w:b/>
          <w:sz w:val="20"/>
          <w:szCs w:val="20"/>
          <w:lang w:eastAsia="bg-BG"/>
        </w:rPr>
        <w:t>Ниво ІІ:</w:t>
      </w:r>
      <w:r w:rsidR="00DD3BD5" w:rsidRPr="0051621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="00DC6E6D" w:rsidRPr="00DC6E6D">
        <w:rPr>
          <w:rFonts w:ascii="Verdana" w:hAnsi="Verdana"/>
          <w:sz w:val="20"/>
          <w:szCs w:val="20"/>
        </w:rPr>
        <w:t>Едностранна комуникация – предоставяне на информация за административни услуги по електронен път, включително начини и места за заявяване на услугите, срокове и такси, и осигурен публичен онлайн достъп до шаблони на електронни формуляри.</w:t>
      </w:r>
    </w:p>
    <w:p w:rsidR="00F13CE0" w:rsidRPr="00516219" w:rsidRDefault="00F13CE0" w:rsidP="00790C62">
      <w:pPr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 xml:space="preserve">б) интернет адрес, на който се намира </w:t>
      </w:r>
      <w:r w:rsidR="001F1F28"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формулярът за нейното заявяване</w:t>
      </w:r>
      <w:r w:rsidR="001F1F28" w:rsidRPr="0051621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: </w:t>
      </w:r>
      <w:r w:rsidR="00790C62">
        <w:rPr>
          <w:rFonts w:ascii="Verdana" w:hAnsi="Verdana" w:cs="Times New Roman"/>
          <w:sz w:val="20"/>
          <w:szCs w:val="20"/>
          <w:lang w:val="en-US"/>
        </w:rPr>
        <w:t>http://www.tg.government.bg</w:t>
      </w:r>
    </w:p>
    <w:p w:rsidR="00F13CE0" w:rsidRPr="00790C62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в) интер</w:t>
      </w:r>
      <w:r w:rsidR="001F1F28"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нет адрес за служебно заявяване</w:t>
      </w:r>
      <w:r w:rsidR="001F1F28" w:rsidRPr="00516219">
        <w:rPr>
          <w:rFonts w:ascii="Verdana" w:eastAsia="Times New Roman" w:hAnsi="Verdana" w:cs="Times New Roman"/>
          <w:sz w:val="20"/>
          <w:szCs w:val="20"/>
          <w:lang w:eastAsia="bg-BG"/>
        </w:rPr>
        <w:t>:</w:t>
      </w:r>
      <w:r w:rsidR="001F1F28" w:rsidRPr="00516219">
        <w:rPr>
          <w:rFonts w:ascii="Verdana" w:hAnsi="Verdana"/>
          <w:sz w:val="20"/>
          <w:szCs w:val="20"/>
        </w:rPr>
        <w:t xml:space="preserve"> </w:t>
      </w:r>
      <w:r w:rsidR="00790C62">
        <w:rPr>
          <w:rFonts w:ascii="Verdana" w:hAnsi="Verdana" w:cs="Times New Roman"/>
          <w:sz w:val="20"/>
          <w:szCs w:val="20"/>
          <w:lang w:val="en-US"/>
        </w:rPr>
        <w:t>http://www.tg.government.bg</w:t>
      </w:r>
    </w:p>
    <w:p w:rsidR="00F13CE0" w:rsidRPr="00790C62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г) вид на услугата (първична или комплексна), като в случай че услугата е комплексна, се посочват първични</w:t>
      </w:r>
      <w:r w:rsidR="00790C62">
        <w:rPr>
          <w:rFonts w:ascii="Verdana" w:eastAsia="Times New Roman" w:hAnsi="Verdana" w:cs="Times New Roman"/>
          <w:sz w:val="20"/>
          <w:szCs w:val="20"/>
          <w:lang w:val="x-none" w:eastAsia="bg-BG"/>
        </w:rPr>
        <w:t>те услуги, от които е съставена</w:t>
      </w:r>
      <w:r w:rsidR="00790C62">
        <w:rPr>
          <w:rFonts w:ascii="Verdana" w:eastAsia="Times New Roman" w:hAnsi="Verdana" w:cs="Times New Roman"/>
          <w:sz w:val="20"/>
          <w:szCs w:val="20"/>
          <w:lang w:eastAsia="bg-BG"/>
        </w:rPr>
        <w:t>.</w:t>
      </w:r>
    </w:p>
    <w:p w:rsidR="001F1F28" w:rsidRPr="00516219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 xml:space="preserve">д) средствата за електронна идентификация и нивото им на осигуреност – в случаите, когато идентификация се изисква при заявяване, заплащане и </w:t>
      </w:r>
      <w:r w:rsidR="001F1F28"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получаване на електронна услуга</w:t>
      </w:r>
      <w:r w:rsidR="001F1F28" w:rsidRPr="0051621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: </w:t>
      </w:r>
      <w:r w:rsidR="001F1F28" w:rsidRPr="00516219">
        <w:rPr>
          <w:rFonts w:ascii="Verdana" w:hAnsi="Verdana"/>
          <w:sz w:val="20"/>
          <w:szCs w:val="20"/>
        </w:rPr>
        <w:t xml:space="preserve">Възможност на гражданите и организациите да се идентифицират и </w:t>
      </w:r>
      <w:proofErr w:type="spellStart"/>
      <w:r w:rsidR="001F1F28" w:rsidRPr="00516219">
        <w:rPr>
          <w:rFonts w:ascii="Verdana" w:hAnsi="Verdana"/>
          <w:sz w:val="20"/>
          <w:szCs w:val="20"/>
        </w:rPr>
        <w:t>автентикират</w:t>
      </w:r>
      <w:proofErr w:type="spellEnd"/>
      <w:r w:rsidR="001F1F28" w:rsidRPr="00516219">
        <w:rPr>
          <w:rFonts w:ascii="Verdana" w:hAnsi="Verdana"/>
          <w:sz w:val="20"/>
          <w:szCs w:val="20"/>
        </w:rPr>
        <w:t xml:space="preserve"> посредством квалифициран е-подпис и ПИК на НОИ.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D3BD5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9. Срок на действие на документа/ин</w:t>
      </w:r>
      <w:r w:rsidR="00DD3BD5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дивидуалния административен акт</w:t>
      </w:r>
      <w:r w:rsidR="00DD3BD5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: </w:t>
      </w:r>
      <w:r w:rsidR="00DC6E6D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без срок – до одобряване на проекта за ПУП.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10. Такси или цени на услугата, включително при предоставяне по електронен път, основание за тяхното определяне и начини на плащане.</w:t>
      </w:r>
    </w:p>
    <w:p w:rsidR="00F13CE0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 xml:space="preserve">Не се заплаща за услугата.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D3BD5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11. Орган, осъществяващ контрол върху дейността на органа</w:t>
      </w:r>
      <w:r w:rsidR="00DD3BD5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 по предоставянето на услугата</w:t>
      </w:r>
      <w:r w:rsidR="00DD3BD5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: </w:t>
      </w:r>
      <w:r w:rsidR="00DD3BD5" w:rsidRPr="00DD3BD5">
        <w:rPr>
          <w:rFonts w:ascii="Verdana" w:eastAsia="Times New Roman" w:hAnsi="Verdana" w:cs="Times New Roman"/>
          <w:sz w:val="20"/>
          <w:szCs w:val="20"/>
          <w:lang w:eastAsia="bg-BG"/>
        </w:rPr>
        <w:t>няма.</w:t>
      </w:r>
      <w:r w:rsidR="00DD3BD5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F13CE0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12. Ред, включително срокове за обжалване на действията на органа по предоставянето на услугата. </w:t>
      </w:r>
    </w:p>
    <w:p w:rsidR="00DD3BD5" w:rsidRPr="00C42BEA" w:rsidRDefault="00DC6E6D" w:rsidP="00C42BEA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C42BEA">
        <w:rPr>
          <w:rFonts w:ascii="Verdana" w:hAnsi="Verdana"/>
          <w:sz w:val="20"/>
          <w:szCs w:val="20"/>
        </w:rPr>
        <w:t>З</w:t>
      </w:r>
      <w:r w:rsidR="00C42BEA" w:rsidRPr="00C42BEA">
        <w:rPr>
          <w:rFonts w:ascii="Verdana" w:hAnsi="Verdana"/>
          <w:sz w:val="20"/>
          <w:szCs w:val="20"/>
        </w:rPr>
        <w:t xml:space="preserve">аповедта на областния управител за разрешаване изработването на комплексен проект за инвестиционна инициатива не подлежи на оспорване. Отказът подлежи на обжалване пред Административен съд </w:t>
      </w:r>
      <w:r w:rsidR="00C42BEA">
        <w:rPr>
          <w:rFonts w:ascii="Verdana" w:hAnsi="Verdana"/>
          <w:sz w:val="20"/>
          <w:szCs w:val="20"/>
        </w:rPr>
        <w:t xml:space="preserve">Търговище </w:t>
      </w:r>
      <w:r w:rsidR="00C42BEA" w:rsidRPr="00C42BEA">
        <w:rPr>
          <w:rFonts w:ascii="Verdana" w:hAnsi="Verdana"/>
          <w:sz w:val="20"/>
          <w:szCs w:val="20"/>
        </w:rPr>
        <w:t xml:space="preserve">в 14-дневен срок от съобщаването чрез Областен управител на област </w:t>
      </w:r>
      <w:r w:rsidRPr="00C42BEA">
        <w:rPr>
          <w:rFonts w:ascii="Verdana" w:hAnsi="Verdana"/>
          <w:sz w:val="20"/>
          <w:szCs w:val="20"/>
        </w:rPr>
        <w:t>Търговище.</w:t>
      </w:r>
    </w:p>
    <w:p w:rsidR="00DC6E6D" w:rsidRPr="00D27C6F" w:rsidRDefault="00DC6E6D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13. Електронен адрес за предложения във връзка с услугата.</w:t>
      </w:r>
      <w:r w:rsidRPr="00D27C6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Default="002909B1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hyperlink r:id="rId8" w:history="1">
        <w:r w:rsidR="00F13CE0" w:rsidRPr="00D27C6F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14. Начини на получаване на резултата от услугата.</w:t>
      </w:r>
    </w:p>
    <w:p w:rsidR="00DD3BD5" w:rsidRDefault="00DD3BD5" w:rsidP="00DD3BD5">
      <w:pPr>
        <w:spacing w:after="0"/>
        <w:ind w:firstLine="480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- </w:t>
      </w:r>
      <w:r w:rsidR="00F13CE0" w:rsidRPr="00D27C6F">
        <w:rPr>
          <w:rFonts w:ascii="Verdana" w:eastAsia="Calibri" w:hAnsi="Verdana" w:cs="Times New Roman"/>
          <w:sz w:val="20"/>
          <w:szCs w:val="20"/>
        </w:rPr>
        <w:t>Лично в Ц</w:t>
      </w:r>
      <w:r w:rsidR="00F13CE0" w:rsidRPr="005F10DB">
        <w:rPr>
          <w:rFonts w:ascii="Verdana" w:eastAsia="Calibri" w:hAnsi="Verdana" w:cs="Times New Roman"/>
          <w:sz w:val="20"/>
          <w:szCs w:val="20"/>
        </w:rPr>
        <w:t>АО на Областна администрация;</w:t>
      </w:r>
      <w:r w:rsidR="00F13CE0" w:rsidRPr="00D27C6F">
        <w:rPr>
          <w:rFonts w:ascii="Verdana" w:eastAsia="Calibri" w:hAnsi="Verdana" w:cs="Times New Roman"/>
          <w:sz w:val="20"/>
          <w:szCs w:val="20"/>
        </w:rPr>
        <w:t xml:space="preserve"> </w:t>
      </w:r>
    </w:p>
    <w:p w:rsidR="00DD3BD5" w:rsidRDefault="00DD3BD5" w:rsidP="00DD3BD5">
      <w:pPr>
        <w:spacing w:after="0"/>
        <w:ind w:firstLine="480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- По пощата/ч</w:t>
      </w:r>
      <w:r w:rsidR="00F13CE0" w:rsidRPr="005F10DB">
        <w:rPr>
          <w:rFonts w:ascii="Verdana" w:eastAsia="Calibri" w:hAnsi="Verdana" w:cs="Times New Roman"/>
          <w:sz w:val="20"/>
          <w:szCs w:val="20"/>
        </w:rPr>
        <w:t xml:space="preserve">рез лицензиран </w:t>
      </w:r>
      <w:r>
        <w:rPr>
          <w:rFonts w:ascii="Verdana" w:eastAsia="Calibri" w:hAnsi="Verdana" w:cs="Times New Roman"/>
          <w:sz w:val="20"/>
          <w:szCs w:val="20"/>
        </w:rPr>
        <w:t>пощенски оператор на адрес, посочен от заявителя, като заявителят декларира, че пощенските разходи са за негова сметка, платими при получаване на документа;</w:t>
      </w:r>
    </w:p>
    <w:p w:rsidR="00F13CE0" w:rsidRPr="005F10DB" w:rsidRDefault="00DD3BD5" w:rsidP="00DD3BD5">
      <w:pPr>
        <w:spacing w:after="0"/>
        <w:ind w:firstLine="480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- По електронен път </w:t>
      </w:r>
      <w:r w:rsidR="00F13CE0" w:rsidRPr="005F10DB">
        <w:rPr>
          <w:rFonts w:ascii="Verdana" w:eastAsia="Calibri" w:hAnsi="Verdana" w:cs="Times New Roman"/>
          <w:sz w:val="20"/>
          <w:szCs w:val="20"/>
        </w:rPr>
        <w:t>на електронна</w:t>
      </w:r>
      <w:r>
        <w:rPr>
          <w:rFonts w:ascii="Verdana" w:eastAsia="Calibri" w:hAnsi="Verdana" w:cs="Times New Roman"/>
          <w:sz w:val="20"/>
          <w:szCs w:val="20"/>
        </w:rPr>
        <w:t xml:space="preserve"> поща, посочена от заявителя.</w:t>
      </w:r>
    </w:p>
    <w:p w:rsidR="00DD3BD5" w:rsidRDefault="00DD3BD5" w:rsidP="00DD3BD5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Чрез Системата за сигурно електронно връчване;</w:t>
      </w:r>
    </w:p>
    <w:p w:rsidR="00DD3BD5" w:rsidRDefault="00DD3BD5" w:rsidP="00DD3BD5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Чрез Системата за електронен обмен на съобщения.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15. За всеки от режимите освен обстоятелствата по т. 1 – 14 се вписват и: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а) предметната област, за която се отнася; </w:t>
      </w:r>
    </w:p>
    <w:p w:rsidR="00F13CE0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Държавна собственост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б) органът, пред който се обжалва индивидуалният административен акт;</w:t>
      </w:r>
    </w:p>
    <w:p w:rsidR="00F13CE0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sz w:val="20"/>
          <w:szCs w:val="20"/>
          <w:lang w:eastAsia="bg-BG"/>
        </w:rPr>
        <w:t xml:space="preserve">14 дни пред Административен съд </w:t>
      </w:r>
      <w:r w:rsidR="00DD3BD5">
        <w:rPr>
          <w:rFonts w:ascii="Verdana" w:eastAsia="Times New Roman" w:hAnsi="Verdana" w:cs="Times New Roman"/>
          <w:sz w:val="20"/>
          <w:szCs w:val="20"/>
          <w:lang w:eastAsia="bg-BG"/>
        </w:rPr>
        <w:t>- Търговище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в) електронният адрес за предложения във връзка с облекчаване на режима.</w:t>
      </w:r>
    </w:p>
    <w:p w:rsidR="001F2F92" w:rsidRPr="00024144" w:rsidRDefault="002909B1" w:rsidP="00024144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hyperlink r:id="rId9" w:history="1">
        <w:r w:rsidR="00F13CE0" w:rsidRPr="00D27C6F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</w:p>
    <w:sectPr w:rsidR="001F2F92" w:rsidRPr="00024144" w:rsidSect="00516219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142F1"/>
    <w:multiLevelType w:val="hybridMultilevel"/>
    <w:tmpl w:val="9F3C7064"/>
    <w:lvl w:ilvl="0" w:tplc="40D45C64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3C2"/>
    <w:rsid w:val="00024144"/>
    <w:rsid w:val="000643C7"/>
    <w:rsid w:val="000719A2"/>
    <w:rsid w:val="001F1F28"/>
    <w:rsid w:val="001F2F92"/>
    <w:rsid w:val="00243E6C"/>
    <w:rsid w:val="002909B1"/>
    <w:rsid w:val="004263C2"/>
    <w:rsid w:val="004320FF"/>
    <w:rsid w:val="004D3288"/>
    <w:rsid w:val="00516219"/>
    <w:rsid w:val="00595379"/>
    <w:rsid w:val="00790C62"/>
    <w:rsid w:val="00922EEF"/>
    <w:rsid w:val="00A340DA"/>
    <w:rsid w:val="00A70608"/>
    <w:rsid w:val="00BB35D5"/>
    <w:rsid w:val="00C42BEA"/>
    <w:rsid w:val="00C53A9F"/>
    <w:rsid w:val="00D32D62"/>
    <w:rsid w:val="00D67378"/>
    <w:rsid w:val="00D76CCF"/>
    <w:rsid w:val="00DC6E6D"/>
    <w:rsid w:val="00DD3BD5"/>
    <w:rsid w:val="00EB2FCB"/>
    <w:rsid w:val="00F05918"/>
    <w:rsid w:val="00F13CE0"/>
    <w:rsid w:val="00FB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13CE0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13CE0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3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last@tg.government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isda.government.bg/adm_services/service_sample_file/44301_371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last@tg.government.b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blast@tg.government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OAT</dc:creator>
  <cp:lastModifiedBy>OAT</cp:lastModifiedBy>
  <cp:revision>30</cp:revision>
  <cp:lastPrinted>2020-08-03T11:44:00Z</cp:lastPrinted>
  <dcterms:created xsi:type="dcterms:W3CDTF">2020-08-03T10:48:00Z</dcterms:created>
  <dcterms:modified xsi:type="dcterms:W3CDTF">2020-08-05T10:00:00Z</dcterms:modified>
</cp:coreProperties>
</file>