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DB" w:rsidRPr="00D27C6F" w:rsidRDefault="005F10DB" w:rsidP="00D27C6F">
      <w:pPr>
        <w:jc w:val="right"/>
        <w:rPr>
          <w:rFonts w:ascii="Verdana" w:hAnsi="Verdana" w:cs="Arial"/>
          <w:b/>
          <w:sz w:val="20"/>
          <w:szCs w:val="20"/>
        </w:rPr>
      </w:pPr>
      <w:r w:rsidRPr="00D27C6F">
        <w:rPr>
          <w:rFonts w:ascii="Verdana" w:hAnsi="Verdana" w:cs="Arial"/>
          <w:b/>
          <w:sz w:val="20"/>
          <w:szCs w:val="20"/>
        </w:rPr>
        <w:t>Процедура 1960</w:t>
      </w:r>
    </w:p>
    <w:p w:rsidR="00126784" w:rsidRPr="00D27C6F" w:rsidRDefault="005F10DB" w:rsidP="00D27C6F">
      <w:pPr>
        <w:jc w:val="right"/>
        <w:rPr>
          <w:rFonts w:ascii="Verdana" w:hAnsi="Verdana" w:cs="Arial"/>
          <w:i/>
          <w:sz w:val="20"/>
          <w:szCs w:val="20"/>
        </w:rPr>
      </w:pPr>
      <w:r w:rsidRPr="00D27C6F">
        <w:rPr>
          <w:rFonts w:ascii="Verdana" w:hAnsi="Verdana" w:cs="Arial"/>
          <w:i/>
          <w:sz w:val="20"/>
          <w:szCs w:val="20"/>
        </w:rPr>
        <w:t xml:space="preserve">Издаване на Заповед за изземване на държавен имот, който се владее или държи без основание, който се ползва не </w:t>
      </w:r>
      <w:bookmarkStart w:id="0" w:name="_GoBack"/>
      <w:bookmarkEnd w:id="0"/>
      <w:r w:rsidRPr="00D27C6F">
        <w:rPr>
          <w:rFonts w:ascii="Verdana" w:hAnsi="Verdana" w:cs="Arial"/>
          <w:i/>
          <w:sz w:val="20"/>
          <w:szCs w:val="20"/>
        </w:rPr>
        <w:t>по предназначение или нуждата от който е отпаднала</w:t>
      </w:r>
    </w:p>
    <w:p w:rsidR="005F10DB" w:rsidRPr="00D27C6F" w:rsidRDefault="005F10DB" w:rsidP="00D27C6F">
      <w:pPr>
        <w:jc w:val="both"/>
        <w:rPr>
          <w:rFonts w:ascii="Verdana" w:hAnsi="Verdana" w:cs="Arial"/>
          <w:sz w:val="20"/>
          <w:szCs w:val="20"/>
        </w:rPr>
      </w:pP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35440" w:rsidRPr="00D27C6F" w:rsidRDefault="00035440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На основание чл. 80, ал. 1 от Закона за държавната собственост</w:t>
      </w:r>
      <w:r w:rsidR="009677DE" w:rsidRPr="00D27C6F">
        <w:rPr>
          <w:rFonts w:ascii="Verdana" w:hAnsi="Verdana"/>
          <w:sz w:val="20"/>
          <w:szCs w:val="20"/>
        </w:rPr>
        <w:t xml:space="preserve">. </w:t>
      </w:r>
    </w:p>
    <w:p w:rsidR="00D27C6F" w:rsidRPr="00D27C6F" w:rsidRDefault="00D27C6F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54DD1" w:rsidRPr="00D27C6F" w:rsidRDefault="00D54DD1" w:rsidP="00D27C6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Областна администрация – област Търговище</w:t>
      </w:r>
    </w:p>
    <w:p w:rsidR="00D54DD1" w:rsidRPr="00D27C6F" w:rsidRDefault="00D54DD1" w:rsidP="00D27C6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Дирекция „Административен контрол, регионално развитие и държавна собственост“</w:t>
      </w: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035440" w:rsidRPr="00D27C6F" w:rsidRDefault="009677DE" w:rsidP="00D27C6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област Търговище, община</w:t>
      </w:r>
      <w:r w:rsidR="00D54DD1" w:rsidRPr="00D27C6F">
        <w:rPr>
          <w:rFonts w:ascii="Verdana" w:hAnsi="Verdana"/>
          <w:sz w:val="20"/>
          <w:szCs w:val="20"/>
        </w:rPr>
        <w:t xml:space="preserve"> Търговище, гр. Търговище, ул. </w:t>
      </w:r>
      <w:r w:rsidRPr="00D27C6F">
        <w:rPr>
          <w:rFonts w:ascii="Verdana" w:hAnsi="Verdana"/>
          <w:sz w:val="20"/>
          <w:szCs w:val="20"/>
        </w:rPr>
        <w:t>„</w:t>
      </w:r>
      <w:r w:rsidR="00D54DD1" w:rsidRPr="00D27C6F">
        <w:rPr>
          <w:rFonts w:ascii="Verdana" w:hAnsi="Verdana"/>
          <w:sz w:val="20"/>
          <w:szCs w:val="20"/>
        </w:rPr>
        <w:t>Стефан Караджа</w:t>
      </w:r>
      <w:r w:rsidRPr="00D27C6F">
        <w:rPr>
          <w:rFonts w:ascii="Verdana" w:hAnsi="Verdana"/>
          <w:sz w:val="20"/>
          <w:szCs w:val="20"/>
        </w:rPr>
        <w:t>“</w:t>
      </w:r>
      <w:r w:rsidR="00D54DD1" w:rsidRPr="00D27C6F">
        <w:rPr>
          <w:rFonts w:ascii="Verdana" w:hAnsi="Verdana"/>
          <w:sz w:val="20"/>
          <w:szCs w:val="20"/>
        </w:rPr>
        <w:t xml:space="preserve"> 2, п.к. 7700;</w:t>
      </w:r>
      <w:r w:rsidR="00035440" w:rsidRPr="00D27C6F">
        <w:rPr>
          <w:rFonts w:ascii="Verdana" w:hAnsi="Verdana"/>
          <w:sz w:val="20"/>
          <w:szCs w:val="20"/>
        </w:rPr>
        <w:t xml:space="preserve"> </w:t>
      </w:r>
      <w:r w:rsidR="00D54DD1" w:rsidRPr="00D27C6F">
        <w:rPr>
          <w:rFonts w:ascii="Verdana" w:hAnsi="Verdana"/>
          <w:sz w:val="20"/>
          <w:szCs w:val="20"/>
        </w:rPr>
        <w:t xml:space="preserve">0601/61332; </w:t>
      </w:r>
      <w:hyperlink r:id="rId6" w:history="1">
        <w:r w:rsidR="00D54DD1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="00D54DD1" w:rsidRPr="00D27C6F">
        <w:rPr>
          <w:rFonts w:ascii="Verdana" w:hAnsi="Verdana"/>
          <w:sz w:val="20"/>
          <w:szCs w:val="20"/>
        </w:rPr>
        <w:t>;</w:t>
      </w:r>
    </w:p>
    <w:p w:rsidR="00D54DD1" w:rsidRPr="00D27C6F" w:rsidRDefault="00D54DD1" w:rsidP="00D27C6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</w:t>
      </w:r>
      <w:r w:rsidR="00D27C6F" w:rsidRPr="00D27C6F">
        <w:rPr>
          <w:rFonts w:ascii="Verdana" w:hAnsi="Verdana"/>
          <w:sz w:val="20"/>
          <w:szCs w:val="20"/>
        </w:rPr>
        <w:t xml:space="preserve"> часа</w:t>
      </w:r>
      <w:r w:rsidRPr="00D27C6F">
        <w:rPr>
          <w:rFonts w:ascii="Verdana" w:hAnsi="Verdana"/>
          <w:sz w:val="20"/>
          <w:szCs w:val="20"/>
        </w:rPr>
        <w:t>, Работно време без прекъсване на работата на гишето за административно обслужване.</w:t>
      </w: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D27C6F" w:rsidRPr="00D27C6F" w:rsidRDefault="00D27C6F" w:rsidP="00D27C6F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D27C6F" w:rsidRPr="00D27C6F" w:rsidRDefault="00D27C6F" w:rsidP="00D27C6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27C6F" w:rsidRPr="00D27C6F" w:rsidRDefault="00D27C6F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035440" w:rsidRPr="00035440" w:rsidRDefault="00035440" w:rsidP="00D27C6F">
      <w:pPr>
        <w:spacing w:after="0" w:line="240" w:lineRule="auto"/>
        <w:ind w:firstLine="480"/>
        <w:jc w:val="both"/>
        <w:textAlignment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35440">
        <w:rPr>
          <w:rFonts w:ascii="Verdana" w:eastAsia="Arial Unicode MS" w:hAnsi="Verdana" w:cs="Times New Roman"/>
          <w:sz w:val="20"/>
          <w:szCs w:val="20"/>
          <w:lang w:eastAsia="bg-BG"/>
        </w:rPr>
        <w:t xml:space="preserve">Мотивирано искане от ръководителя на ведомството; </w:t>
      </w:r>
    </w:p>
    <w:p w:rsidR="00035440" w:rsidRPr="00035440" w:rsidRDefault="00035440" w:rsidP="00D27C6F">
      <w:pPr>
        <w:spacing w:after="0" w:line="240" w:lineRule="auto"/>
        <w:ind w:firstLine="480"/>
        <w:jc w:val="both"/>
        <w:textAlignment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35440">
        <w:rPr>
          <w:rFonts w:ascii="Verdana" w:eastAsia="Arial Unicode MS" w:hAnsi="Verdana" w:cs="Times New Roman"/>
          <w:sz w:val="20"/>
          <w:szCs w:val="20"/>
          <w:lang w:eastAsia="bg-BG"/>
        </w:rPr>
        <w:t xml:space="preserve">Копие от акта за държавна собственост; </w:t>
      </w:r>
    </w:p>
    <w:p w:rsidR="00035440" w:rsidRPr="00035440" w:rsidRDefault="00035440" w:rsidP="00D27C6F">
      <w:pPr>
        <w:spacing w:after="0" w:line="240" w:lineRule="auto"/>
        <w:ind w:firstLine="480"/>
        <w:jc w:val="both"/>
        <w:textAlignment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35440">
        <w:rPr>
          <w:rFonts w:ascii="Verdana" w:eastAsia="Arial Unicode MS" w:hAnsi="Verdana" w:cs="Times New Roman"/>
          <w:sz w:val="20"/>
          <w:szCs w:val="20"/>
          <w:lang w:eastAsia="bg-BG"/>
        </w:rPr>
        <w:t xml:space="preserve">Документ, доказващ, че имота се </w:t>
      </w:r>
      <w:r w:rsidRPr="00D27C6F">
        <w:rPr>
          <w:rFonts w:ascii="Verdana" w:eastAsia="Arial Unicode MS" w:hAnsi="Verdana" w:cs="Times New Roman"/>
          <w:sz w:val="20"/>
          <w:szCs w:val="20"/>
          <w:lang w:eastAsia="bg-BG"/>
        </w:rPr>
        <w:t>държи без основание, не по предн</w:t>
      </w:r>
      <w:r w:rsidRPr="00035440">
        <w:rPr>
          <w:rFonts w:ascii="Verdana" w:eastAsia="Arial Unicode MS" w:hAnsi="Verdana" w:cs="Times New Roman"/>
          <w:sz w:val="20"/>
          <w:szCs w:val="20"/>
          <w:lang w:eastAsia="bg-BG"/>
        </w:rPr>
        <w:t>азначение или нуждата от него е отпаднала – (договор за наем; протокол и др.);</w:t>
      </w:r>
    </w:p>
    <w:p w:rsidR="00035440" w:rsidRPr="00035440" w:rsidRDefault="00035440" w:rsidP="00D27C6F">
      <w:pPr>
        <w:spacing w:after="0" w:line="240" w:lineRule="auto"/>
        <w:ind w:firstLine="480"/>
        <w:jc w:val="both"/>
        <w:textAlignment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35440">
        <w:rPr>
          <w:rFonts w:ascii="Verdana" w:eastAsia="Arial Unicode MS" w:hAnsi="Verdana" w:cs="Times New Roman"/>
          <w:sz w:val="20"/>
          <w:szCs w:val="20"/>
          <w:lang w:eastAsia="bg-BG"/>
        </w:rPr>
        <w:t xml:space="preserve">Други документи, доказващи изземването на имота. </w:t>
      </w: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D27C6F" w:rsidRPr="00D27C6F" w:rsidRDefault="00712948" w:rsidP="00D27C6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D27C6F"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D27C6F" w:rsidRPr="00D27C6F">
        <w:rPr>
          <w:rFonts w:ascii="Verdana" w:hAnsi="Verdana"/>
          <w:sz w:val="20"/>
          <w:szCs w:val="20"/>
          <w:lang w:val="en-US"/>
        </w:rPr>
        <w:t xml:space="preserve"> </w:t>
      </w:r>
      <w:r w:rsidR="00D27C6F" w:rsidRPr="00D27C6F">
        <w:rPr>
          <w:rFonts w:ascii="Verdana" w:hAnsi="Verdana"/>
          <w:sz w:val="20"/>
          <w:szCs w:val="20"/>
        </w:rPr>
        <w:t>секция Административно обслужване; подсекция Административни услуги</w:t>
      </w:r>
    </w:p>
    <w:p w:rsidR="00D27C6F" w:rsidRPr="00D27C6F" w:rsidRDefault="00D27C6F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="00035440"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53F5B" w:rsidRPr="00D27C6F" w:rsidRDefault="00853F5B" w:rsidP="00D27C6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Лично в ЦАО на Областна администрация; Чрез лицензиран пощенски оператор</w:t>
      </w:r>
      <w:r w:rsidRPr="00D27C6F">
        <w:rPr>
          <w:rFonts w:ascii="Verdana" w:hAnsi="Verdana"/>
          <w:sz w:val="20"/>
          <w:szCs w:val="20"/>
          <w:lang w:val="en-US"/>
        </w:rPr>
        <w:t xml:space="preserve">; </w:t>
      </w:r>
      <w:r w:rsidRPr="00D27C6F">
        <w:rPr>
          <w:rFonts w:ascii="Verdana" w:hAnsi="Verdana"/>
          <w:sz w:val="20"/>
          <w:szCs w:val="20"/>
        </w:rPr>
        <w:t xml:space="preserve">Чрез електронна поща; </w:t>
      </w:r>
    </w:p>
    <w:p w:rsidR="00853F5B" w:rsidRPr="00D27C6F" w:rsidRDefault="00853F5B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D54DD1" w:rsidRPr="00712948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712948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 xml:space="preserve">8. Информация за предоставяне на услугата по електронен път: </w:t>
      </w:r>
    </w:p>
    <w:p w:rsidR="00D54DD1" w:rsidRPr="00712948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а) ниво на предоставяне на услугата;</w:t>
      </w:r>
      <w:r w:rsidR="00D27C6F" w:rsidRPr="0071294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D54DD1" w:rsidRPr="00712948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б) интернет адрес, на който се намира формулярът за нейното заявяване;</w:t>
      </w:r>
    </w:p>
    <w:p w:rsidR="00D54DD1" w:rsidRPr="00712948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интернет адрес за служебно заявяване;</w:t>
      </w:r>
    </w:p>
    <w:p w:rsidR="00D54DD1" w:rsidRPr="00712948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първичните услуги, от които е съставена;</w:t>
      </w:r>
    </w:p>
    <w:p w:rsidR="00D54DD1" w:rsidRPr="00712948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д) средствата за електронна идентификация и нивото им на осигуреност – в случаите, когато идентификация се изисква при заявяване, заплащане и получаване на електронна услуга.</w:t>
      </w:r>
    </w:p>
    <w:p w:rsidR="00D27C6F" w:rsidRPr="00D27C6F" w:rsidRDefault="00D27C6F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53F5B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документа/индивидуалния административен акт.</w:t>
      </w:r>
      <w:r w:rsidR="00853F5B"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D27C6F" w:rsidRPr="00D27C6F" w:rsidRDefault="00D27C6F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035440" w:rsidRDefault="00035440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Не се заплаща за услугата</w:t>
      </w:r>
      <w:r w:rsidR="009677DE" w:rsidRPr="00D27C6F">
        <w:rPr>
          <w:rFonts w:ascii="Verdana" w:hAnsi="Verdana"/>
          <w:sz w:val="20"/>
          <w:szCs w:val="20"/>
        </w:rPr>
        <w:t xml:space="preserve">. </w:t>
      </w:r>
    </w:p>
    <w:p w:rsidR="00D27C6F" w:rsidRPr="00D27C6F" w:rsidRDefault="00D27C6F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D54DD1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D27C6F" w:rsidRPr="00D27C6F" w:rsidRDefault="00D27C6F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D54DD1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D27C6F" w:rsidRPr="00D27C6F" w:rsidRDefault="00D27C6F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="00853F5B"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53F5B" w:rsidRDefault="00712948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="00853F5B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D27C6F" w:rsidRPr="00D27C6F" w:rsidRDefault="00D27C6F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853F5B" w:rsidRPr="005F10DB" w:rsidRDefault="00853F5B" w:rsidP="00D27C6F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</w:t>
      </w:r>
      <w:r w:rsidRPr="005F10DB">
        <w:rPr>
          <w:rFonts w:ascii="Verdana" w:eastAsia="Calibri" w:hAnsi="Verdana" w:cs="Times New Roman"/>
          <w:sz w:val="20"/>
          <w:szCs w:val="20"/>
        </w:rPr>
        <w:t>Чрез лицензиран пощенски оператор за моя сметка на посочения адрес за кореспонденция;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</w:t>
      </w:r>
      <w:r w:rsidRPr="005F10DB">
        <w:rPr>
          <w:rFonts w:ascii="Verdana" w:eastAsia="Calibri" w:hAnsi="Verdana" w:cs="Times New Roman"/>
          <w:sz w:val="20"/>
          <w:szCs w:val="20"/>
        </w:rPr>
        <w:t>На посочения адрес на електронна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поща. </w:t>
      </w:r>
    </w:p>
    <w:p w:rsidR="00853F5B" w:rsidRPr="00D27C6F" w:rsidRDefault="00853F5B" w:rsidP="00D27C6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D27C6F" w:rsidRDefault="00D27C6F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D27C6F" w:rsidRPr="00D27C6F" w:rsidRDefault="00D27C6F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9677DE" w:rsidRDefault="009677DE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</w:p>
    <w:p w:rsidR="00D27C6F" w:rsidRPr="00D27C6F" w:rsidRDefault="00D27C6F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D54DD1" w:rsidRPr="00D27C6F" w:rsidRDefault="00D54DD1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D27C6F" w:rsidRPr="00D27C6F" w:rsidRDefault="00712948" w:rsidP="00D27C6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hyperlink r:id="rId9" w:history="1">
        <w:r w:rsidR="00D27C6F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sectPr w:rsidR="00D27C6F" w:rsidRPr="00D2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D9"/>
    <w:rsid w:val="00035440"/>
    <w:rsid w:val="00126784"/>
    <w:rsid w:val="003D21D9"/>
    <w:rsid w:val="005F10DB"/>
    <w:rsid w:val="00712948"/>
    <w:rsid w:val="00853F5B"/>
    <w:rsid w:val="009677DE"/>
    <w:rsid w:val="00D27C6F"/>
    <w:rsid w:val="00D5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10D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10D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5</cp:revision>
  <dcterms:created xsi:type="dcterms:W3CDTF">2020-07-07T12:54:00Z</dcterms:created>
  <dcterms:modified xsi:type="dcterms:W3CDTF">2020-07-20T06:07:00Z</dcterms:modified>
</cp:coreProperties>
</file>